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3968"/>
      </w:tblGrid>
      <w:tr w:rsidR="004D4031" w:rsidRPr="00611B8C" w:rsidTr="004D4031">
        <w:tc>
          <w:tcPr>
            <w:tcW w:w="4503" w:type="dxa"/>
            <w:hideMark/>
          </w:tcPr>
          <w:p w:rsidR="004D4031" w:rsidRPr="00611B8C" w:rsidRDefault="004D403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bookmarkStart w:id="0" w:name="_Toc211239885"/>
          </w:p>
        </w:tc>
        <w:tc>
          <w:tcPr>
            <w:tcW w:w="3968" w:type="dxa"/>
            <w:hideMark/>
          </w:tcPr>
          <w:p w:rsidR="004D4031" w:rsidRPr="00611B8C" w:rsidRDefault="004D403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0"/>
    <w:p w:rsid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  <w:r w:rsidRPr="007B68B7">
        <w:rPr>
          <w:rStyle w:val="21"/>
          <w:b w:val="0"/>
          <w:bCs w:val="0"/>
          <w:color w:val="000000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76204219" r:id="rId9"/>
        </w:object>
      </w:r>
    </w:p>
    <w:p w:rsid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</w:p>
    <w:p w:rsid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</w:p>
    <w:p w:rsid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</w:p>
    <w:p w:rsid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</w:p>
    <w:p w:rsidR="007B68B7" w:rsidRPr="007B68B7" w:rsidRDefault="007B68B7" w:rsidP="00370E62">
      <w:pPr>
        <w:pStyle w:val="22"/>
        <w:shd w:val="clear" w:color="auto" w:fill="auto"/>
        <w:spacing w:line="240" w:lineRule="auto"/>
        <w:jc w:val="left"/>
        <w:rPr>
          <w:rStyle w:val="21"/>
          <w:b w:val="0"/>
          <w:bCs w:val="0"/>
          <w:color w:val="000000"/>
          <w:sz w:val="24"/>
          <w:szCs w:val="24"/>
        </w:rPr>
      </w:pPr>
    </w:p>
    <w:p w:rsidR="001121CF" w:rsidRPr="002405A4" w:rsidRDefault="001121CF" w:rsidP="004D4031">
      <w:pPr>
        <w:spacing w:line="276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</w:p>
    <w:p w:rsidR="00E04818" w:rsidRDefault="00ED7A54" w:rsidP="00ED7A54">
      <w:pPr>
        <w:jc w:val="both"/>
        <w:rPr>
          <w:lang w:eastAsia="ru-RU"/>
        </w:rPr>
      </w:pPr>
      <w:r>
        <w:rPr>
          <w:b/>
          <w:lang w:eastAsia="ru-RU"/>
        </w:rPr>
        <w:t xml:space="preserve">1.Внести изменения </w:t>
      </w:r>
      <w:r w:rsidR="00E04818" w:rsidRPr="00E04818">
        <w:rPr>
          <w:b/>
          <w:lang w:eastAsia="ru-RU"/>
        </w:rPr>
        <w:t xml:space="preserve"> в Коллективный договор между работодателем и работниками </w:t>
      </w:r>
      <w:proofErr w:type="spellStart"/>
      <w:r w:rsidR="00E04818" w:rsidRPr="00E04818">
        <w:rPr>
          <w:b/>
          <w:lang w:eastAsia="ru-RU"/>
        </w:rPr>
        <w:t>Афанасьевского</w:t>
      </w:r>
      <w:proofErr w:type="spellEnd"/>
      <w:r w:rsidR="00E04818" w:rsidRPr="00E04818">
        <w:rPr>
          <w:b/>
          <w:lang w:eastAsia="ru-RU"/>
        </w:rPr>
        <w:t xml:space="preserve"> муниципального дошкольного образовательного учреждения на 2020-2022 годы, регистрационный номер 21/18-7 от 16.01.2020г</w:t>
      </w:r>
      <w:r w:rsidR="00E04818">
        <w:rPr>
          <w:lang w:eastAsia="ru-RU"/>
        </w:rPr>
        <w:t>.</w:t>
      </w:r>
    </w:p>
    <w:p w:rsidR="00ED7A54" w:rsidRDefault="00ED7A54" w:rsidP="00ED7A54">
      <w:pPr>
        <w:jc w:val="both"/>
        <w:rPr>
          <w:b/>
          <w:lang w:eastAsia="ru-RU"/>
        </w:rPr>
      </w:pPr>
      <w:r w:rsidRPr="00ED7A54">
        <w:rPr>
          <w:b/>
          <w:lang w:eastAsia="ru-RU"/>
        </w:rPr>
        <w:t>2.Дополнить</w:t>
      </w:r>
      <w:r>
        <w:rPr>
          <w:lang w:eastAsia="ru-RU"/>
        </w:rPr>
        <w:t xml:space="preserve"> </w:t>
      </w:r>
      <w:r w:rsidRPr="00E04818">
        <w:rPr>
          <w:b/>
          <w:lang w:eastAsia="ru-RU"/>
        </w:rPr>
        <w:t xml:space="preserve">в Коллективный договор между работодателем и работниками </w:t>
      </w:r>
      <w:proofErr w:type="spellStart"/>
      <w:r w:rsidRPr="00E04818">
        <w:rPr>
          <w:b/>
          <w:lang w:eastAsia="ru-RU"/>
        </w:rPr>
        <w:t>Афанасьевского</w:t>
      </w:r>
      <w:proofErr w:type="spellEnd"/>
      <w:r w:rsidRPr="00E04818">
        <w:rPr>
          <w:b/>
          <w:lang w:eastAsia="ru-RU"/>
        </w:rPr>
        <w:t xml:space="preserve"> муниципального дошкольного образовательного учреждения на 2020-2022 годы, регистрационный номер 21/18-7 от 16.01.2020г</w:t>
      </w:r>
      <w:r>
        <w:rPr>
          <w:b/>
          <w:lang w:eastAsia="ru-RU"/>
        </w:rPr>
        <w:t xml:space="preserve">. приложением №6 «Соглашение по охране труда работников </w:t>
      </w:r>
      <w:proofErr w:type="spellStart"/>
      <w:r>
        <w:rPr>
          <w:b/>
          <w:lang w:eastAsia="ru-RU"/>
        </w:rPr>
        <w:t>Афанасьевского</w:t>
      </w:r>
      <w:proofErr w:type="spellEnd"/>
      <w:r>
        <w:rPr>
          <w:b/>
          <w:lang w:eastAsia="ru-RU"/>
        </w:rPr>
        <w:t xml:space="preserve"> муниципального дошкольного образовательного учреждения Шуйского района Ивановской области на 2020 год»</w:t>
      </w:r>
    </w:p>
    <w:p w:rsidR="00ED7A54" w:rsidRPr="00ED7A54" w:rsidRDefault="00ED7A54" w:rsidP="00ED7A54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3.Данные изменения и дополнения к Коллективному </w:t>
      </w:r>
      <w:proofErr w:type="spellStart"/>
      <w:r>
        <w:rPr>
          <w:b/>
          <w:lang w:eastAsia="ru-RU"/>
        </w:rPr>
        <w:t>договоу</w:t>
      </w:r>
      <w:proofErr w:type="spellEnd"/>
      <w:r w:rsidRPr="00E04818">
        <w:rPr>
          <w:b/>
          <w:lang w:eastAsia="ru-RU"/>
        </w:rPr>
        <w:t xml:space="preserve"> между работодателем и работниками </w:t>
      </w:r>
      <w:proofErr w:type="spellStart"/>
      <w:r w:rsidRPr="00E04818">
        <w:rPr>
          <w:b/>
          <w:lang w:eastAsia="ru-RU"/>
        </w:rPr>
        <w:t>Афанасьевского</w:t>
      </w:r>
      <w:proofErr w:type="spellEnd"/>
      <w:r w:rsidRPr="00E04818">
        <w:rPr>
          <w:b/>
          <w:lang w:eastAsia="ru-RU"/>
        </w:rPr>
        <w:t xml:space="preserve"> муниципального дошкольного образовательного учреждения на 2020-2022 годы, регистрационный номер 21/18-7 от 16.01.2020г</w:t>
      </w:r>
      <w:r>
        <w:rPr>
          <w:lang w:eastAsia="ru-RU"/>
        </w:rPr>
        <w:t xml:space="preserve"> </w:t>
      </w:r>
      <w:r w:rsidRPr="00ED7A54">
        <w:rPr>
          <w:b/>
          <w:lang w:eastAsia="ru-RU"/>
        </w:rPr>
        <w:t>вступают в силу с 01.01.2020г.</w:t>
      </w:r>
    </w:p>
    <w:p w:rsidR="00ED7A54" w:rsidRPr="00ED7A54" w:rsidRDefault="00ED7A54" w:rsidP="00ED7A54">
      <w:pPr>
        <w:jc w:val="both"/>
        <w:rPr>
          <w:b/>
          <w:lang w:eastAsia="ru-RU"/>
        </w:rPr>
      </w:pPr>
    </w:p>
    <w:p w:rsidR="00E04818" w:rsidRDefault="00E04818" w:rsidP="00E04818">
      <w:pPr>
        <w:rPr>
          <w:lang w:eastAsia="ru-RU"/>
        </w:rPr>
      </w:pPr>
      <w:r>
        <w:rPr>
          <w:lang w:eastAsia="ru-RU"/>
        </w:rPr>
        <w:t>1.1.Пункт 2.1.3 приложения №1 к коллективному договору «Правила внутреннего трудового распорядка» читать в следующей редакции:</w:t>
      </w:r>
    </w:p>
    <w:p w:rsidR="002A3B74" w:rsidRPr="00C20624" w:rsidRDefault="00E04818" w:rsidP="002A3B74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lang w:eastAsia="ru-RU"/>
        </w:rPr>
        <w:t>«</w:t>
      </w:r>
      <w:r w:rsidR="002A3B74" w:rsidRPr="00C20624">
        <w:rPr>
          <w:rFonts w:eastAsia="Times New Roman" w:cs="Times New Roman"/>
          <w:szCs w:val="28"/>
          <w:lang w:eastAsia="ru-RU"/>
        </w:rPr>
        <w:t xml:space="preserve">2.1.3.При заключении трудового договора </w:t>
      </w:r>
      <w:proofErr w:type="gramStart"/>
      <w:r w:rsidR="002A3B74" w:rsidRPr="00C20624">
        <w:rPr>
          <w:rFonts w:eastAsia="Times New Roman" w:cs="Times New Roman"/>
          <w:szCs w:val="28"/>
          <w:lang w:eastAsia="ru-RU"/>
        </w:rPr>
        <w:t>лицо, поступающее на работу   предъявляет</w:t>
      </w:r>
      <w:proofErr w:type="gramEnd"/>
      <w:r w:rsidR="002A3B74" w:rsidRPr="00C20624">
        <w:rPr>
          <w:rFonts w:eastAsia="Times New Roman" w:cs="Times New Roman"/>
          <w:szCs w:val="28"/>
          <w:lang w:eastAsia="ru-RU"/>
        </w:rPr>
        <w:t xml:space="preserve"> работодателю:</w:t>
      </w:r>
    </w:p>
    <w:p w:rsidR="002A3B74" w:rsidRPr="00C20624" w:rsidRDefault="002A3B74" w:rsidP="002A3B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20624">
        <w:rPr>
          <w:rFonts w:eastAsia="Times New Roman" w:cs="Times New Roman"/>
          <w:szCs w:val="28"/>
          <w:lang w:eastAsia="ru-RU"/>
        </w:rPr>
        <w:t>паспорт и</w:t>
      </w:r>
      <w:r>
        <w:rPr>
          <w:rFonts w:eastAsia="Times New Roman" w:cs="Times New Roman"/>
          <w:szCs w:val="28"/>
          <w:lang w:eastAsia="ru-RU"/>
        </w:rPr>
        <w:t>ли иной документ, удостоверяющий</w:t>
      </w:r>
      <w:r w:rsidRPr="00C20624">
        <w:rPr>
          <w:rFonts w:eastAsia="Times New Roman" w:cs="Times New Roman"/>
          <w:szCs w:val="28"/>
          <w:lang w:eastAsia="ru-RU"/>
        </w:rPr>
        <w:t xml:space="preserve"> личность;</w:t>
      </w:r>
    </w:p>
    <w:p w:rsidR="002A3B74" w:rsidRDefault="002A3B74" w:rsidP="003352A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трудовую книжку и (или) сведения о трудовой деятельности</w:t>
      </w:r>
      <w:r w:rsidR="00524269">
        <w:rPr>
          <w:rFonts w:eastAsia="Times New Roman" w:cs="Times New Roman"/>
          <w:szCs w:val="28"/>
          <w:lang w:eastAsia="ru-RU"/>
        </w:rPr>
        <w:t xml:space="preserve"> (ст.66.1Трудового  Кодекса РФ</w:t>
      </w:r>
      <w:proofErr w:type="gramStart"/>
      <w:r w:rsidR="00524269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524269">
        <w:rPr>
          <w:rFonts w:eastAsia="Times New Roman" w:cs="Times New Roman"/>
          <w:szCs w:val="28"/>
          <w:lang w:eastAsia="ru-RU"/>
        </w:rPr>
        <w:t xml:space="preserve"> ред. 16.12.2019г.)</w:t>
      </w:r>
      <w:r>
        <w:rPr>
          <w:rFonts w:eastAsia="Times New Roman" w:cs="Times New Roman"/>
          <w:szCs w:val="28"/>
          <w:lang w:eastAsia="ru-RU"/>
        </w:rPr>
        <w:t>,</w:t>
      </w:r>
      <w:r w:rsidR="00524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20624">
        <w:rPr>
          <w:rFonts w:eastAsia="Times New Roman" w:cs="Times New Roman"/>
          <w:szCs w:val="28"/>
          <w:lang w:eastAsia="ru-RU"/>
        </w:rPr>
        <w:t xml:space="preserve">за исключением </w:t>
      </w:r>
      <w:r>
        <w:rPr>
          <w:rFonts w:eastAsia="Times New Roman" w:cs="Times New Roman"/>
          <w:szCs w:val="28"/>
          <w:lang w:eastAsia="ru-RU"/>
        </w:rPr>
        <w:t xml:space="preserve">случаев, если </w:t>
      </w:r>
      <w:r w:rsidRPr="00C20624">
        <w:rPr>
          <w:rFonts w:eastAsia="Times New Roman" w:cs="Times New Roman"/>
          <w:szCs w:val="28"/>
          <w:lang w:eastAsia="ru-RU"/>
        </w:rPr>
        <w:t xml:space="preserve"> трудовой договор заключается впервые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C20624">
        <w:rPr>
          <w:rFonts w:eastAsia="Times New Roman" w:cs="Times New Roman"/>
          <w:szCs w:val="28"/>
          <w:lang w:eastAsia="ru-RU"/>
        </w:rPr>
        <w:t xml:space="preserve"> или работник поступает на работу на условиях совместительства;</w:t>
      </w:r>
    </w:p>
    <w:p w:rsidR="00524269" w:rsidRPr="003352A6" w:rsidRDefault="00524269" w:rsidP="003352A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документ, подтверждающий регистрацию в системе индивидуального (персонифицированного) </w:t>
      </w:r>
      <w:proofErr w:type="gramStart"/>
      <w:r>
        <w:rPr>
          <w:rFonts w:eastAsia="Times New Roman" w:cs="Times New Roman"/>
          <w:szCs w:val="28"/>
          <w:lang w:eastAsia="ru-RU"/>
        </w:rPr>
        <w:t>учета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 том числе в форме электронного документа;</w:t>
      </w:r>
    </w:p>
    <w:p w:rsidR="002A3B74" w:rsidRPr="00C20624" w:rsidRDefault="002A3B74" w:rsidP="002A3B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C20624">
        <w:rPr>
          <w:rFonts w:eastAsia="Times New Roman" w:cs="Times New Roman"/>
          <w:szCs w:val="28"/>
          <w:lang w:eastAsia="ru-RU"/>
        </w:rPr>
        <w:t>документы воинского учёта – для военнообязанных и лиц, подлежащих призыву на военную службу;</w:t>
      </w:r>
    </w:p>
    <w:p w:rsidR="002A3B74" w:rsidRPr="00C20624" w:rsidRDefault="002A3B74" w:rsidP="002A3B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документ об образовании и (или)</w:t>
      </w:r>
      <w:r w:rsidRPr="00C20624">
        <w:rPr>
          <w:rFonts w:eastAsia="Times New Roman" w:cs="Times New Roman"/>
          <w:szCs w:val="28"/>
          <w:lang w:eastAsia="ru-RU"/>
        </w:rPr>
        <w:t xml:space="preserve">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2A3B74" w:rsidRDefault="002A3B74" w:rsidP="002A3B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20624">
        <w:rPr>
          <w:rFonts w:eastAsia="Times New Roman" w:cs="Times New Roman"/>
          <w:szCs w:val="28"/>
          <w:lang w:eastAsia="ru-RU"/>
        </w:rPr>
        <w:t>справку о</w:t>
      </w:r>
      <w:r>
        <w:rPr>
          <w:rFonts w:eastAsia="Times New Roman" w:cs="Times New Roman"/>
          <w:szCs w:val="28"/>
          <w:lang w:eastAsia="ru-RU"/>
        </w:rPr>
        <w:t xml:space="preserve"> наличии</w:t>
      </w:r>
      <w:r w:rsidR="003352A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</w:t>
      </w:r>
      <w:r w:rsidRPr="00C20624">
        <w:rPr>
          <w:rFonts w:eastAsia="Times New Roman" w:cs="Times New Roman"/>
          <w:szCs w:val="28"/>
          <w:lang w:eastAsia="ru-RU"/>
        </w:rPr>
        <w:t>отсутствии</w:t>
      </w:r>
      <w:r>
        <w:rPr>
          <w:rFonts w:eastAsia="Times New Roman" w:cs="Times New Roman"/>
          <w:szCs w:val="28"/>
          <w:lang w:eastAsia="ru-RU"/>
        </w:rPr>
        <w:t>)</w:t>
      </w:r>
      <w:r w:rsidRPr="00C20624">
        <w:rPr>
          <w:rFonts w:eastAsia="Times New Roman" w:cs="Times New Roman"/>
          <w:szCs w:val="28"/>
          <w:lang w:eastAsia="ru-RU"/>
        </w:rPr>
        <w:t xml:space="preserve"> судимости</w:t>
      </w:r>
      <w:r>
        <w:rPr>
          <w:rFonts w:eastAsia="Times New Roman" w:cs="Times New Roman"/>
          <w:szCs w:val="28"/>
          <w:lang w:eastAsia="ru-RU"/>
        </w:rPr>
        <w:t xml:space="preserve">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</w:t>
      </w:r>
      <w:r>
        <w:rPr>
          <w:rFonts w:eastAsia="Times New Roman" w:cs="Times New Roman"/>
          <w:szCs w:val="28"/>
          <w:lang w:eastAsia="ru-RU"/>
        </w:rPr>
        <w:lastRenderedPageBreak/>
        <w:t>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Трудовым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кодексом РФ, иным федеральным законом не допускаются лица, имеющие или имевшие судимость, подвергающиеся или подверга</w:t>
      </w:r>
      <w:r w:rsidR="003352A6">
        <w:rPr>
          <w:rFonts w:eastAsia="Times New Roman" w:cs="Times New Roman"/>
          <w:szCs w:val="28"/>
          <w:lang w:eastAsia="ru-RU"/>
        </w:rPr>
        <w:t>вшиеся уголовному преследованию;</w:t>
      </w:r>
    </w:p>
    <w:p w:rsidR="003352A6" w:rsidRPr="003352A6" w:rsidRDefault="003352A6" w:rsidP="003352A6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</w:pPr>
      <w:proofErr w:type="gramStart"/>
      <w:r w:rsidRPr="003352A6">
        <w:rPr>
          <w:sz w:val="28"/>
          <w:szCs w:val="28"/>
        </w:rPr>
        <w:t>справку о том,</w:t>
      </w:r>
      <w:r>
        <w:rPr>
          <w:sz w:val="28"/>
          <w:szCs w:val="28"/>
        </w:rPr>
        <w:t xml:space="preserve"> </w:t>
      </w:r>
      <w:r w:rsidRPr="003352A6">
        <w:rPr>
          <w:sz w:val="28"/>
          <w:szCs w:val="28"/>
        </w:rPr>
        <w:t xml:space="preserve">является или не является лицо подвергнутым административному наказанию за 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352A6">
        <w:rPr>
          <w:sz w:val="28"/>
          <w:szCs w:val="28"/>
        </w:rPr>
        <w:t>психоактивных</w:t>
      </w:r>
      <w:proofErr w:type="spellEnd"/>
      <w:r w:rsidRPr="003352A6">
        <w:rPr>
          <w:sz w:val="28"/>
          <w:szCs w:val="28"/>
        </w:rPr>
        <w:t xml:space="preserve"> веществ, которая выдана в </w:t>
      </w:r>
      <w:hyperlink r:id="rId10" w:anchor="block_1000" w:history="1">
        <w:r w:rsidRPr="003352A6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порядке</w:t>
        </w:r>
      </w:hyperlink>
      <w:r w:rsidRPr="003352A6">
        <w:rPr>
          <w:sz w:val="28"/>
          <w:szCs w:val="28"/>
        </w:rPr>
        <w:t> и по </w:t>
      </w:r>
      <w:hyperlink r:id="rId11" w:anchor="block_10004" w:history="1">
        <w:r w:rsidRPr="003352A6">
          <w:rPr>
            <w:rStyle w:val="a8"/>
            <w:rFonts w:eastAsiaTheme="majorEastAsia"/>
            <w:color w:val="auto"/>
            <w:sz w:val="28"/>
            <w:szCs w:val="28"/>
            <w:u w:val="none"/>
          </w:rPr>
          <w:t>форме</w:t>
        </w:r>
      </w:hyperlink>
      <w:r w:rsidRPr="003352A6">
        <w:rPr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352A6">
        <w:rPr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352A6">
        <w:rPr>
          <w:sz w:val="28"/>
          <w:szCs w:val="28"/>
        </w:rPr>
        <w:t>психоактивных</w:t>
      </w:r>
      <w:proofErr w:type="spellEnd"/>
      <w:r w:rsidRPr="003352A6">
        <w:rPr>
          <w:sz w:val="28"/>
          <w:szCs w:val="28"/>
        </w:rPr>
        <w:t xml:space="preserve"> веществ, до окончания срока, в</w:t>
      </w:r>
      <w:r w:rsidRPr="003352A6">
        <w:rPr>
          <w:color w:val="464C55"/>
          <w:sz w:val="28"/>
          <w:szCs w:val="28"/>
        </w:rPr>
        <w:t xml:space="preserve"> </w:t>
      </w:r>
      <w:r w:rsidRPr="003352A6">
        <w:rPr>
          <w:sz w:val="28"/>
          <w:szCs w:val="28"/>
        </w:rPr>
        <w:t>течение которого лицо считается подвергнутым административному наказанию</w:t>
      </w:r>
      <w:r w:rsidRPr="003352A6">
        <w:t>.</w:t>
      </w:r>
    </w:p>
    <w:p w:rsidR="003352A6" w:rsidRPr="003352A6" w:rsidRDefault="003352A6" w:rsidP="003352A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567"/>
        <w:rPr>
          <w:rFonts w:eastAsia="Times New Roman" w:cs="Times New Roman"/>
          <w:szCs w:val="28"/>
          <w:lang w:eastAsia="ru-RU"/>
        </w:rPr>
      </w:pPr>
    </w:p>
    <w:p w:rsidR="002A3B74" w:rsidRPr="00C20624" w:rsidRDefault="002A3B74" w:rsidP="002A3B74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624">
        <w:rPr>
          <w:rFonts w:eastAsia="Times New Roman" w:cs="Times New Roman"/>
          <w:szCs w:val="28"/>
          <w:lang w:eastAsia="ru-RU"/>
        </w:rPr>
        <w:t>В отдельных случаях с учётом специфики работы Трудовым Кодексом РФ, иными федеральными законами, указами Президента РФ может предусматриваться необходимость предъявления при заключении трудового договора дополнительных документов.</w:t>
      </w:r>
    </w:p>
    <w:p w:rsidR="002A3B74" w:rsidRPr="00C20624" w:rsidRDefault="002A3B74" w:rsidP="002A3B74">
      <w:pPr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624">
        <w:rPr>
          <w:rFonts w:eastAsia="Times New Roman" w:cs="Times New Roman"/>
          <w:szCs w:val="28"/>
          <w:lang w:eastAsia="ru-RU"/>
        </w:rPr>
        <w:t xml:space="preserve">  Запрещается требовать от лица, поступающего на работу, документы помимо     предусмотренных ТК РФ, иными федеральными законами, указами Президента РФ и постановлениями Правительства РФ.</w:t>
      </w:r>
    </w:p>
    <w:p w:rsidR="003352A6" w:rsidRPr="003352A6" w:rsidRDefault="003352A6" w:rsidP="003352A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52A6">
        <w:rPr>
          <w:sz w:val="28"/>
          <w:szCs w:val="28"/>
        </w:rPr>
        <w:t>При заключении тру</w:t>
      </w:r>
      <w:r>
        <w:rPr>
          <w:sz w:val="28"/>
          <w:szCs w:val="28"/>
        </w:rPr>
        <w:t xml:space="preserve">дового договора впервые </w:t>
      </w:r>
      <w:r w:rsidRPr="003352A6">
        <w:rPr>
          <w:sz w:val="28"/>
          <w:szCs w:val="28"/>
        </w:rPr>
        <w:t>работодателем </w:t>
      </w:r>
      <w:hyperlink r:id="rId12" w:anchor="block_3008" w:history="1">
        <w:r w:rsidRPr="003352A6">
          <w:rPr>
            <w:rStyle w:val="a8"/>
            <w:rFonts w:eastAsiaTheme="majorEastAsia"/>
            <w:color w:val="auto"/>
            <w:sz w:val="28"/>
            <w:szCs w:val="28"/>
            <w:u w:val="none"/>
          </w:rPr>
          <w:t>оформляется</w:t>
        </w:r>
      </w:hyperlink>
      <w:r w:rsidRPr="003352A6">
        <w:rPr>
          <w:sz w:val="28"/>
          <w:szCs w:val="28"/>
        </w:rPr>
        <w:t> трудовая книжка (за исключением случаев, если в соответствии с настоящим Кодексом, иным </w:t>
      </w:r>
      <w:hyperlink r:id="rId13" w:anchor="block_28" w:history="1">
        <w:r w:rsidRPr="003352A6">
          <w:rPr>
            <w:rStyle w:val="a8"/>
            <w:rFonts w:eastAsiaTheme="majorEastAsia"/>
            <w:color w:val="auto"/>
            <w:sz w:val="28"/>
            <w:szCs w:val="28"/>
            <w:u w:val="none"/>
          </w:rPr>
          <w:t>федеральным законом</w:t>
        </w:r>
      </w:hyperlink>
      <w:r w:rsidRPr="003352A6">
        <w:rPr>
          <w:sz w:val="28"/>
          <w:szCs w:val="28"/>
        </w:rPr>
        <w:t> трудовая книжка на работника не оформляется). В случае</w:t>
      </w:r>
      <w:proofErr w:type="gramStart"/>
      <w:r w:rsidRPr="003352A6">
        <w:rPr>
          <w:sz w:val="28"/>
          <w:szCs w:val="28"/>
        </w:rPr>
        <w:t>,</w:t>
      </w:r>
      <w:proofErr w:type="gramEnd"/>
      <w:r w:rsidRPr="003352A6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524269" w:rsidRDefault="003352A6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352A6">
        <w:rPr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</w:t>
      </w:r>
      <w:r w:rsidRPr="003352A6">
        <w:rPr>
          <w:sz w:val="28"/>
          <w:szCs w:val="28"/>
        </w:rPr>
        <w:lastRenderedPageBreak/>
        <w:t xml:space="preserve">трудовой книжки) оформить новую трудовую книжку </w:t>
      </w:r>
      <w:proofErr w:type="gramStart"/>
      <w:r w:rsidR="00524269">
        <w:rPr>
          <w:sz w:val="28"/>
          <w:szCs w:val="28"/>
        </w:rPr>
        <w:t xml:space="preserve">( </w:t>
      </w:r>
      <w:proofErr w:type="gramEnd"/>
      <w:r w:rsidR="00524269">
        <w:rPr>
          <w:sz w:val="28"/>
          <w:szCs w:val="28"/>
        </w:rPr>
        <w:t>в соответствии со ст.65 ТК РФ)».</w:t>
      </w:r>
    </w:p>
    <w:p w:rsidR="00524269" w:rsidRDefault="00524269" w:rsidP="00D36AFB">
      <w:pPr>
        <w:jc w:val="both"/>
        <w:rPr>
          <w:lang w:eastAsia="ru-RU"/>
        </w:rPr>
      </w:pPr>
      <w:r>
        <w:rPr>
          <w:szCs w:val="28"/>
        </w:rPr>
        <w:t xml:space="preserve">1.2 </w:t>
      </w:r>
      <w:r>
        <w:rPr>
          <w:lang w:eastAsia="ru-RU"/>
        </w:rPr>
        <w:t xml:space="preserve">. Абзац шестой пункта </w:t>
      </w:r>
      <w:r w:rsidR="00D36AFB">
        <w:rPr>
          <w:lang w:eastAsia="ru-RU"/>
        </w:rPr>
        <w:t>2.4.2</w:t>
      </w:r>
      <w:r>
        <w:rPr>
          <w:lang w:eastAsia="ru-RU"/>
        </w:rPr>
        <w:t xml:space="preserve"> приложения №1 к коллективному договору «Правила внутреннего трудового распорядка» читать в следующей редакции:</w:t>
      </w:r>
    </w:p>
    <w:p w:rsidR="002405A4" w:rsidRPr="002405A4" w:rsidRDefault="002405A4" w:rsidP="002405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t xml:space="preserve">          </w:t>
      </w:r>
      <w:r w:rsidR="00D36AFB">
        <w:t>«</w:t>
      </w:r>
      <w:r w:rsidRPr="002405A4">
        <w:rPr>
          <w:sz w:val="28"/>
          <w:szCs w:val="28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</w:t>
      </w:r>
      <w:r>
        <w:rPr>
          <w:sz w:val="28"/>
          <w:szCs w:val="28"/>
        </w:rPr>
        <w:t xml:space="preserve"> (статья 66.1 ТК РФ</w:t>
      </w:r>
      <w:r w:rsidRPr="002405A4">
        <w:rPr>
          <w:sz w:val="28"/>
          <w:szCs w:val="28"/>
        </w:rPr>
        <w:t>) у данного работодателя и произвести с ним расчет в соответствии со </w:t>
      </w:r>
      <w:hyperlink r:id="rId14" w:history="1">
        <w:r w:rsidRPr="002405A4">
          <w:rPr>
            <w:rStyle w:val="a8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статьей 140</w:t>
        </w:r>
      </w:hyperlink>
      <w:r>
        <w:rPr>
          <w:sz w:val="28"/>
          <w:szCs w:val="28"/>
        </w:rPr>
        <w:t> ТК РФ</w:t>
      </w:r>
      <w:r w:rsidRPr="002405A4">
        <w:rPr>
          <w:sz w:val="28"/>
          <w:szCs w:val="28"/>
        </w:rPr>
        <w:t>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bookmarkStart w:id="1" w:name="002375"/>
      <w:bookmarkStart w:id="2" w:name="000534"/>
      <w:bookmarkEnd w:id="1"/>
      <w:bookmarkEnd w:id="2"/>
    </w:p>
    <w:p w:rsidR="002405A4" w:rsidRPr="002405A4" w:rsidRDefault="002405A4" w:rsidP="002405A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3" w:name="002376"/>
      <w:bookmarkStart w:id="4" w:name="002190"/>
      <w:bookmarkStart w:id="5" w:name="000535"/>
      <w:bookmarkEnd w:id="3"/>
      <w:bookmarkEnd w:id="4"/>
      <w:bookmarkEnd w:id="5"/>
      <w:r w:rsidRPr="002405A4">
        <w:rPr>
          <w:sz w:val="28"/>
          <w:szCs w:val="28"/>
        </w:rPr>
        <w:t>В случае</w:t>
      </w:r>
      <w:proofErr w:type="gramStart"/>
      <w:r w:rsidRPr="002405A4">
        <w:rPr>
          <w:sz w:val="28"/>
          <w:szCs w:val="28"/>
        </w:rPr>
        <w:t>,</w:t>
      </w:r>
      <w:proofErr w:type="gramEnd"/>
      <w:r w:rsidRPr="002405A4">
        <w:rPr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2405A4">
        <w:rPr>
          <w:sz w:val="28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 </w:t>
      </w:r>
      <w:hyperlink r:id="rId15" w:history="1">
        <w:r w:rsidRPr="002405A4">
          <w:rPr>
            <w:rStyle w:val="a8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пунктом 4 части первой статьи 83</w:t>
        </w:r>
      </w:hyperlink>
      <w:r w:rsidRPr="002405A4">
        <w:rPr>
          <w:sz w:val="28"/>
          <w:szCs w:val="28"/>
        </w:rPr>
        <w:t> Трудового Кодекса РФ, и при увольнении</w:t>
      </w:r>
      <w:proofErr w:type="gramEnd"/>
      <w:r w:rsidRPr="002405A4">
        <w:rPr>
          <w:sz w:val="28"/>
          <w:szCs w:val="28"/>
        </w:rPr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</w:t>
      </w:r>
      <w:r>
        <w:rPr>
          <w:sz w:val="28"/>
          <w:szCs w:val="28"/>
        </w:rPr>
        <w:t>тью второй статьи 261 Трудового</w:t>
      </w:r>
      <w:r w:rsidRPr="002405A4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</w:t>
      </w:r>
      <w:r w:rsidRPr="002405A4">
        <w:rPr>
          <w:sz w:val="28"/>
          <w:szCs w:val="28"/>
        </w:rPr>
        <w:t xml:space="preserve">. </w:t>
      </w:r>
      <w:proofErr w:type="gramStart"/>
      <w:r w:rsidRPr="002405A4">
        <w:rPr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 w:rsidRPr="002405A4">
        <w:rPr>
          <w:sz w:val="28"/>
          <w:szCs w:val="28"/>
        </w:rPr>
        <w:t xml:space="preserve"> </w:t>
      </w:r>
      <w:proofErr w:type="gramStart"/>
      <w:r w:rsidRPr="002405A4">
        <w:rPr>
          <w:sz w:val="28"/>
          <w:szCs w:val="28"/>
        </w:rPr>
        <w:t xml:space="preserve"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</w:t>
      </w:r>
      <w:r w:rsidRPr="002405A4">
        <w:rPr>
          <w:sz w:val="28"/>
          <w:szCs w:val="28"/>
        </w:rPr>
        <w:lastRenderedPageBreak/>
        <w:t>квалифицированной электронной подписью (при ее наличии у работодателя)</w:t>
      </w:r>
      <w:r>
        <w:rPr>
          <w:sz w:val="28"/>
          <w:szCs w:val="28"/>
        </w:rPr>
        <w:t>»</w:t>
      </w:r>
      <w:r w:rsidRPr="002405A4">
        <w:rPr>
          <w:sz w:val="28"/>
          <w:szCs w:val="28"/>
        </w:rPr>
        <w:t>.</w:t>
      </w:r>
      <w:proofErr w:type="gramEnd"/>
    </w:p>
    <w:p w:rsidR="00D36AFB" w:rsidRPr="002405A4" w:rsidRDefault="00D36AFB" w:rsidP="002405A4">
      <w:pPr>
        <w:jc w:val="both"/>
        <w:rPr>
          <w:rFonts w:cs="Times New Roman"/>
          <w:szCs w:val="28"/>
          <w:lang w:eastAsia="ru-RU"/>
        </w:rPr>
      </w:pPr>
    </w:p>
    <w:p w:rsidR="002405A4" w:rsidRDefault="002405A4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Пункт</w:t>
      </w:r>
      <w:r w:rsidRPr="002405A4">
        <w:rPr>
          <w:sz w:val="28"/>
          <w:szCs w:val="28"/>
        </w:rPr>
        <w:t xml:space="preserve"> </w:t>
      </w:r>
      <w:r>
        <w:rPr>
          <w:sz w:val="28"/>
          <w:szCs w:val="28"/>
        </w:rPr>
        <w:t>2.4.4</w:t>
      </w:r>
      <w:r w:rsidRPr="002405A4">
        <w:rPr>
          <w:sz w:val="28"/>
          <w:szCs w:val="28"/>
        </w:rPr>
        <w:t xml:space="preserve"> приложения №1 к коллективному договору «Правила внутреннего трудового распорядка» читать в следующей редакции:</w:t>
      </w:r>
      <w:r>
        <w:rPr>
          <w:sz w:val="28"/>
          <w:szCs w:val="28"/>
        </w:rPr>
        <w:t xml:space="preserve"> </w:t>
      </w:r>
    </w:p>
    <w:p w:rsidR="0010290A" w:rsidRDefault="0010290A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5A4">
        <w:rPr>
          <w:sz w:val="28"/>
          <w:szCs w:val="28"/>
        </w:rPr>
        <w:t xml:space="preserve"> </w:t>
      </w:r>
      <w:proofErr w:type="gramStart"/>
      <w:r w:rsidR="002405A4">
        <w:rPr>
          <w:sz w:val="28"/>
          <w:szCs w:val="28"/>
        </w:rPr>
        <w:t>«</w:t>
      </w:r>
      <w:r>
        <w:rPr>
          <w:sz w:val="28"/>
          <w:szCs w:val="28"/>
        </w:rPr>
        <w:t>2.4.4.</w:t>
      </w:r>
      <w:r w:rsidR="002405A4" w:rsidRPr="002405A4">
        <w:rPr>
          <w:sz w:val="28"/>
          <w:szCs w:val="28"/>
        </w:rPr>
        <w:t>Запись в трудовую книжку и внесение информации в сведения о трудовой деятельности</w:t>
      </w:r>
      <w:r w:rsidR="002405A4">
        <w:rPr>
          <w:sz w:val="28"/>
          <w:szCs w:val="28"/>
        </w:rPr>
        <w:t xml:space="preserve"> (статья 66.1  ТК РФ</w:t>
      </w:r>
      <w:r w:rsidR="002405A4" w:rsidRPr="002405A4">
        <w:rPr>
          <w:sz w:val="28"/>
          <w:szCs w:val="28"/>
        </w:rPr>
        <w:t>) об основании и о причине прекращения трудового договора должны производиться в точном соответс</w:t>
      </w:r>
      <w:r w:rsidR="002405A4">
        <w:rPr>
          <w:sz w:val="28"/>
          <w:szCs w:val="28"/>
        </w:rPr>
        <w:t>твии с формулировками Трудового</w:t>
      </w:r>
      <w:r w:rsidR="002405A4" w:rsidRPr="002405A4">
        <w:rPr>
          <w:sz w:val="28"/>
          <w:szCs w:val="28"/>
        </w:rPr>
        <w:t xml:space="preserve"> Кодекса </w:t>
      </w:r>
      <w:r w:rsidR="002405A4">
        <w:rPr>
          <w:sz w:val="28"/>
          <w:szCs w:val="28"/>
        </w:rPr>
        <w:t xml:space="preserve">РФ </w:t>
      </w:r>
      <w:r w:rsidR="002405A4" w:rsidRPr="002405A4">
        <w:rPr>
          <w:sz w:val="28"/>
          <w:szCs w:val="28"/>
        </w:rPr>
        <w:t>или иного федерального закона и со ссылкой на соответствующие статью, часть статьи, пункт статьи настоящего Кодекса или иного федерального закона</w:t>
      </w:r>
      <w:r w:rsidR="002405A4">
        <w:rPr>
          <w:sz w:val="28"/>
          <w:szCs w:val="28"/>
        </w:rPr>
        <w:t>».</w:t>
      </w:r>
      <w:proofErr w:type="gramEnd"/>
    </w:p>
    <w:p w:rsidR="0010290A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Пункт 2.1</w:t>
      </w:r>
      <w:r w:rsidR="0010290A">
        <w:rPr>
          <w:sz w:val="28"/>
          <w:szCs w:val="28"/>
        </w:rPr>
        <w:t xml:space="preserve"> приложения №2 к коллективному договору «Положение о системе </w:t>
      </w:r>
      <w:r>
        <w:rPr>
          <w:sz w:val="28"/>
          <w:szCs w:val="28"/>
        </w:rPr>
        <w:t>оплаты труда» читать в следующей редакции:</w:t>
      </w:r>
    </w:p>
    <w:p w:rsidR="00B9166E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«2.1.Определение порядка и условий оплаты труда работников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МДОУ основано на следующих принципах:</w:t>
      </w:r>
    </w:p>
    <w:p w:rsidR="00B9166E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гарантий, установленных Трудовым кодексом Российской Федерации, федеральными законами и иными нормативными правовыми актами Российской Федерации и Ивановской области;</w:t>
      </w:r>
    </w:p>
    <w:p w:rsidR="00B9166E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труда;</w:t>
      </w:r>
    </w:p>
    <w:p w:rsidR="00B9166E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повышения уровня реального содержания заработной платы работников».</w:t>
      </w:r>
    </w:p>
    <w:p w:rsidR="00B9166E" w:rsidRDefault="00B9166E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9166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2.1.1 приложения №2 к коллективному договору «Положение о системе оплаты труда» читать в следующей редакции:</w:t>
      </w:r>
    </w:p>
    <w:p w:rsidR="0061787C" w:rsidRPr="003B1BFC" w:rsidRDefault="0061787C" w:rsidP="0061787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«2.1.1. </w:t>
      </w:r>
      <w:r w:rsidRPr="003B1BFC">
        <w:rPr>
          <w:szCs w:val="28"/>
        </w:rPr>
        <w:t>За</w:t>
      </w:r>
      <w:r>
        <w:rPr>
          <w:szCs w:val="28"/>
        </w:rPr>
        <w:t xml:space="preserve">работная плата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определяется на основе:</w:t>
      </w:r>
    </w:p>
    <w:p w:rsidR="0061787C" w:rsidRPr="003B1BFC" w:rsidRDefault="0061787C" w:rsidP="0061787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отнесения должностей рабочих и служащих</w:t>
      </w:r>
      <w:r w:rsidRPr="003B1BFC">
        <w:rPr>
          <w:szCs w:val="28"/>
        </w:rPr>
        <w:t xml:space="preserve"> к соответствующим профессиональным квалификационным группам (</w:t>
      </w:r>
      <w:proofErr w:type="spellStart"/>
      <w:r w:rsidRPr="003B1BFC">
        <w:rPr>
          <w:szCs w:val="28"/>
        </w:rPr>
        <w:t>далее-ПКГ</w:t>
      </w:r>
      <w:proofErr w:type="spellEnd"/>
      <w:r w:rsidRPr="003B1BFC">
        <w:rPr>
          <w:szCs w:val="28"/>
        </w:rPr>
        <w:t>) и квалификационным уровням в составе профессиональных групп</w:t>
      </w:r>
      <w:r>
        <w:rPr>
          <w:szCs w:val="28"/>
        </w:rPr>
        <w:t xml:space="preserve"> в соответствии с действующим законодательством</w:t>
      </w:r>
      <w:r w:rsidRPr="003B1BFC">
        <w:rPr>
          <w:szCs w:val="28"/>
        </w:rPr>
        <w:t>;</w:t>
      </w:r>
    </w:p>
    <w:p w:rsidR="0061787C" w:rsidRDefault="0061787C" w:rsidP="0061787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установления минимальных </w:t>
      </w:r>
      <w:r w:rsidRPr="003B1BFC">
        <w:rPr>
          <w:szCs w:val="28"/>
        </w:rPr>
        <w:t xml:space="preserve"> окладов</w:t>
      </w:r>
      <w:r>
        <w:rPr>
          <w:szCs w:val="28"/>
        </w:rPr>
        <w:t xml:space="preserve"> по квалификационным уровням в составе ПКГ работников, окладов (должностных окладов), с учетом повышающего коэффициента с целью стимулирования повышения </w:t>
      </w:r>
      <w:r>
        <w:rPr>
          <w:szCs w:val="28"/>
        </w:rPr>
        <w:lastRenderedPageBreak/>
        <w:t>профессиональной квалификации согласно приложению 1</w:t>
      </w:r>
      <w:r w:rsidR="00CB2B7A">
        <w:rPr>
          <w:szCs w:val="28"/>
        </w:rPr>
        <w:t xml:space="preserve"> </w:t>
      </w:r>
      <w:r>
        <w:rPr>
          <w:szCs w:val="28"/>
        </w:rPr>
        <w:t xml:space="preserve">к настоящему </w:t>
      </w:r>
      <w:r w:rsidR="00CB2B7A">
        <w:rPr>
          <w:szCs w:val="28"/>
        </w:rPr>
        <w:t>Положению;</w:t>
      </w:r>
      <w:r w:rsidRPr="003B1BFC">
        <w:rPr>
          <w:szCs w:val="28"/>
        </w:rPr>
        <w:t xml:space="preserve"> </w:t>
      </w:r>
    </w:p>
    <w:p w:rsidR="0061787C" w:rsidRPr="003B1BFC" w:rsidRDefault="0061787C" w:rsidP="0061787C">
      <w:pPr>
        <w:spacing w:line="276" w:lineRule="auto"/>
        <w:ind w:firstLine="709"/>
        <w:jc w:val="both"/>
        <w:rPr>
          <w:color w:val="FF0000"/>
          <w:szCs w:val="28"/>
        </w:rPr>
      </w:pPr>
      <w:r w:rsidRPr="003B1BFC">
        <w:rPr>
          <w:szCs w:val="28"/>
        </w:rPr>
        <w:t>- установления выплат компенсационного характера</w:t>
      </w:r>
      <w:r w:rsidR="00CB2B7A">
        <w:rPr>
          <w:szCs w:val="28"/>
        </w:rPr>
        <w:t xml:space="preserve"> согласно приложению 3 к настоящему Положению</w:t>
      </w:r>
      <w:r w:rsidRPr="003B1BFC">
        <w:rPr>
          <w:szCs w:val="28"/>
        </w:rPr>
        <w:t>;</w:t>
      </w:r>
    </w:p>
    <w:p w:rsidR="0061787C" w:rsidRPr="003B1BFC" w:rsidRDefault="0061787C" w:rsidP="0061787C">
      <w:pPr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- установления выплат стимулирующего характера</w:t>
      </w:r>
      <w:r w:rsidR="00CB2B7A">
        <w:rPr>
          <w:szCs w:val="28"/>
        </w:rPr>
        <w:t xml:space="preserve"> согласно приложению 4 к настоящему Положению</w:t>
      </w:r>
      <w:r w:rsidRPr="003B1BFC">
        <w:rPr>
          <w:szCs w:val="28"/>
        </w:rPr>
        <w:t>;</w:t>
      </w:r>
    </w:p>
    <w:p w:rsidR="0061787C" w:rsidRPr="003B1BFC" w:rsidRDefault="0061787C" w:rsidP="0061787C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 xml:space="preserve">- установления доплаты работнику для доведения его  заработной платы до  минимального </w:t>
      </w:r>
      <w:proofErr w:type="gramStart"/>
      <w:r w:rsidRPr="003B1BFC">
        <w:rPr>
          <w:szCs w:val="28"/>
        </w:rPr>
        <w:t>размера оплаты труда</w:t>
      </w:r>
      <w:proofErr w:type="gramEnd"/>
      <w:r w:rsidRPr="003B1BFC">
        <w:rPr>
          <w:szCs w:val="28"/>
        </w:rPr>
        <w:t>, установленного федеральным законодательством.</w:t>
      </w:r>
    </w:p>
    <w:p w:rsidR="0061787C" w:rsidRPr="003B1BFC" w:rsidRDefault="0061787C" w:rsidP="0061787C">
      <w:pPr>
        <w:spacing w:line="276" w:lineRule="auto"/>
        <w:ind w:firstLine="720"/>
        <w:jc w:val="both"/>
        <w:rPr>
          <w:szCs w:val="28"/>
        </w:rPr>
      </w:pPr>
      <w:r w:rsidRPr="003B1BFC">
        <w:rPr>
          <w:szCs w:val="28"/>
        </w:rPr>
        <w:t>- иные выплаты.</w:t>
      </w:r>
    </w:p>
    <w:p w:rsidR="0061787C" w:rsidRDefault="0061787C" w:rsidP="002D6DCD">
      <w:pPr>
        <w:ind w:firstLine="709"/>
        <w:jc w:val="both"/>
        <w:rPr>
          <w:szCs w:val="28"/>
        </w:rPr>
      </w:pPr>
      <w:r w:rsidRPr="003B1BFC">
        <w:rPr>
          <w:szCs w:val="28"/>
        </w:rPr>
        <w:t xml:space="preserve"> За</w:t>
      </w:r>
      <w:r>
        <w:rPr>
          <w:szCs w:val="28"/>
        </w:rPr>
        <w:t xml:space="preserve">работная плата работников </w:t>
      </w:r>
      <w:proofErr w:type="spellStart"/>
      <w:r>
        <w:rPr>
          <w:szCs w:val="28"/>
        </w:rPr>
        <w:t>Афанасье</w:t>
      </w:r>
      <w:r w:rsidRPr="003B1BFC">
        <w:rPr>
          <w:szCs w:val="28"/>
        </w:rPr>
        <w:t>вского</w:t>
      </w:r>
      <w:proofErr w:type="spellEnd"/>
      <w:r w:rsidRPr="003B1BFC">
        <w:rPr>
          <w:szCs w:val="28"/>
        </w:rPr>
        <w:t xml:space="preserve"> МДОУ определяется  по следующей формуле:</w:t>
      </w: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t xml:space="preserve">З = О + О </w:t>
      </w:r>
      <w:proofErr w:type="spellStart"/>
      <w:r w:rsidRPr="002D6DCD">
        <w:rPr>
          <w:spacing w:val="2"/>
          <w:sz w:val="28"/>
          <w:szCs w:val="28"/>
        </w:rPr>
        <w:t>x</w:t>
      </w:r>
      <w:proofErr w:type="spellEnd"/>
      <w:r w:rsidRPr="002D6DCD">
        <w:rPr>
          <w:spacing w:val="2"/>
          <w:sz w:val="28"/>
          <w:szCs w:val="28"/>
        </w:rPr>
        <w:t xml:space="preserve"> </w:t>
      </w:r>
      <w:proofErr w:type="spellStart"/>
      <w:r w:rsidRPr="002D6DCD">
        <w:rPr>
          <w:spacing w:val="2"/>
          <w:sz w:val="28"/>
          <w:szCs w:val="28"/>
        </w:rPr>
        <w:t>Ккп</w:t>
      </w:r>
      <w:proofErr w:type="spellEnd"/>
      <w:proofErr w:type="gramStart"/>
      <w:r w:rsidRPr="002D6DCD">
        <w:rPr>
          <w:spacing w:val="2"/>
          <w:sz w:val="28"/>
          <w:szCs w:val="28"/>
        </w:rPr>
        <w:t xml:space="preserve"> + О</w:t>
      </w:r>
      <w:proofErr w:type="gramEnd"/>
      <w:r w:rsidRPr="002D6DCD">
        <w:rPr>
          <w:spacing w:val="2"/>
          <w:sz w:val="28"/>
          <w:szCs w:val="28"/>
        </w:rPr>
        <w:t xml:space="preserve"> </w:t>
      </w:r>
      <w:proofErr w:type="spellStart"/>
      <w:r w:rsidRPr="002D6DCD">
        <w:rPr>
          <w:spacing w:val="2"/>
          <w:sz w:val="28"/>
          <w:szCs w:val="28"/>
        </w:rPr>
        <w:t>x</w:t>
      </w:r>
      <w:proofErr w:type="spellEnd"/>
      <w:r w:rsidRPr="002D6DCD">
        <w:rPr>
          <w:spacing w:val="2"/>
          <w:sz w:val="28"/>
          <w:szCs w:val="28"/>
        </w:rPr>
        <w:t xml:space="preserve"> </w:t>
      </w:r>
      <w:proofErr w:type="spellStart"/>
      <w:r w:rsidRPr="002D6DCD">
        <w:rPr>
          <w:spacing w:val="2"/>
          <w:sz w:val="28"/>
          <w:szCs w:val="28"/>
        </w:rPr>
        <w:t>Кст</w:t>
      </w:r>
      <w:proofErr w:type="spellEnd"/>
      <w:r w:rsidRPr="002D6DCD">
        <w:rPr>
          <w:spacing w:val="2"/>
          <w:sz w:val="28"/>
          <w:szCs w:val="28"/>
        </w:rPr>
        <w:t xml:space="preserve"> + Д,</w:t>
      </w: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br/>
        <w:t>где:</w:t>
      </w: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br/>
      </w:r>
      <w:proofErr w:type="gramStart"/>
      <w:r w:rsidRPr="002D6DCD">
        <w:rPr>
          <w:spacing w:val="2"/>
          <w:sz w:val="28"/>
          <w:szCs w:val="28"/>
        </w:rPr>
        <w:t>З</w:t>
      </w:r>
      <w:proofErr w:type="gramEnd"/>
      <w:r w:rsidRPr="002D6DCD">
        <w:rPr>
          <w:spacing w:val="2"/>
          <w:sz w:val="28"/>
          <w:szCs w:val="28"/>
        </w:rPr>
        <w:t xml:space="preserve"> - месячная заработная плата;</w:t>
      </w: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br/>
        <w:t>О - оклад (должностной оклад), рассчитываемый как произведение минимального оклада на повышающий коэффициент;</w:t>
      </w:r>
      <w:r w:rsidRPr="002D6DCD">
        <w:rPr>
          <w:spacing w:val="2"/>
          <w:sz w:val="28"/>
          <w:szCs w:val="28"/>
        </w:rPr>
        <w:br/>
      </w:r>
      <w:proofErr w:type="spellStart"/>
      <w:r w:rsidRPr="002D6DCD">
        <w:rPr>
          <w:spacing w:val="2"/>
          <w:sz w:val="28"/>
          <w:szCs w:val="28"/>
        </w:rPr>
        <w:t>Ккп</w:t>
      </w:r>
      <w:proofErr w:type="spellEnd"/>
      <w:r w:rsidRPr="002D6DCD">
        <w:rPr>
          <w:spacing w:val="2"/>
          <w:sz w:val="28"/>
          <w:szCs w:val="28"/>
        </w:rPr>
        <w:t xml:space="preserve"> - суммарный коэффициент выплат компенсационного характера, устанавливаемый в процентном отношении к окладу;</w:t>
      </w:r>
    </w:p>
    <w:p w:rsid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br/>
      </w:r>
      <w:proofErr w:type="spellStart"/>
      <w:r w:rsidRPr="002D6DCD">
        <w:rPr>
          <w:spacing w:val="2"/>
          <w:sz w:val="28"/>
          <w:szCs w:val="28"/>
        </w:rPr>
        <w:t>Кст</w:t>
      </w:r>
      <w:proofErr w:type="spellEnd"/>
      <w:r w:rsidRPr="002D6DCD">
        <w:rPr>
          <w:spacing w:val="2"/>
          <w:sz w:val="28"/>
          <w:szCs w:val="28"/>
        </w:rPr>
        <w:t xml:space="preserve"> - суммарный коэффициент выплат стимулирующего характера, устанавливаемый в процентном отношении к окладу;</w:t>
      </w:r>
    </w:p>
    <w:p w:rsidR="002D6DCD" w:rsidRPr="002D6DCD" w:rsidRDefault="002D6DCD" w:rsidP="002D6D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6DCD">
        <w:rPr>
          <w:spacing w:val="2"/>
          <w:sz w:val="28"/>
          <w:szCs w:val="28"/>
        </w:rPr>
        <w:br/>
        <w:t xml:space="preserve">Д - доплата до доведения заработной платы работника до минимального </w:t>
      </w:r>
      <w:proofErr w:type="gramStart"/>
      <w:r w:rsidRPr="002D6DCD">
        <w:rPr>
          <w:spacing w:val="2"/>
          <w:sz w:val="28"/>
          <w:szCs w:val="28"/>
        </w:rPr>
        <w:t>размера оплаты труда</w:t>
      </w:r>
      <w:proofErr w:type="gramEnd"/>
      <w:r w:rsidRPr="002D6DCD">
        <w:rPr>
          <w:spacing w:val="2"/>
          <w:sz w:val="28"/>
          <w:szCs w:val="28"/>
        </w:rPr>
        <w:t>, установленного федеральным законодательством.</w:t>
      </w:r>
      <w:r w:rsidRPr="002D6DC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2D6DCD">
        <w:rPr>
          <w:spacing w:val="2"/>
          <w:sz w:val="28"/>
          <w:szCs w:val="28"/>
        </w:rPr>
        <w:t>Месячная заработная плата работ</w:t>
      </w:r>
      <w:r>
        <w:rPr>
          <w:spacing w:val="2"/>
          <w:sz w:val="28"/>
          <w:szCs w:val="28"/>
        </w:rPr>
        <w:t>ника</w:t>
      </w:r>
      <w:proofErr w:type="gramStart"/>
      <w:r>
        <w:rPr>
          <w:spacing w:val="2"/>
          <w:sz w:val="28"/>
          <w:szCs w:val="28"/>
        </w:rPr>
        <w:t xml:space="preserve"> </w:t>
      </w:r>
      <w:r w:rsidRPr="002D6DCD">
        <w:rPr>
          <w:spacing w:val="2"/>
          <w:sz w:val="28"/>
          <w:szCs w:val="28"/>
        </w:rPr>
        <w:t>,</w:t>
      </w:r>
      <w:proofErr w:type="gramEnd"/>
      <w:r w:rsidRPr="002D6DCD">
        <w:rPr>
          <w:spacing w:val="2"/>
          <w:sz w:val="28"/>
          <w:szCs w:val="28"/>
        </w:rPr>
        <w:t xml:space="preserve">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  <w:r w:rsidRPr="002D6DC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2D6DCD">
        <w:rPr>
          <w:spacing w:val="2"/>
          <w:sz w:val="28"/>
          <w:szCs w:val="28"/>
        </w:rPr>
        <w:t xml:space="preserve"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</w:t>
      </w:r>
      <w:proofErr w:type="gramStart"/>
      <w:r w:rsidRPr="002D6DCD">
        <w:rPr>
          <w:spacing w:val="2"/>
          <w:sz w:val="28"/>
          <w:szCs w:val="28"/>
        </w:rPr>
        <w:t>от</w:t>
      </w:r>
      <w:proofErr w:type="gramEnd"/>
      <w:r w:rsidRPr="002D6DCD">
        <w:rPr>
          <w:spacing w:val="2"/>
          <w:sz w:val="28"/>
          <w:szCs w:val="28"/>
        </w:rPr>
        <w:t xml:space="preserve"> нормальных (повышенная оплата за сверхурочную работу, работу в ночное время, выходные и нерабочие п</w:t>
      </w:r>
      <w:r>
        <w:rPr>
          <w:spacing w:val="2"/>
          <w:sz w:val="28"/>
          <w:szCs w:val="28"/>
        </w:rPr>
        <w:t>раздничные дни), не учитываются».</w:t>
      </w:r>
    </w:p>
    <w:p w:rsidR="0061787C" w:rsidRDefault="002D6DCD" w:rsidP="002D6DCD">
      <w:pPr>
        <w:spacing w:line="276" w:lineRule="auto"/>
        <w:ind w:firstLine="709"/>
        <w:jc w:val="both"/>
        <w:rPr>
          <w:szCs w:val="28"/>
        </w:rPr>
      </w:pPr>
      <w:r w:rsidRPr="002D6DCD">
        <w:rPr>
          <w:rFonts w:cs="Times New Roman"/>
          <w:spacing w:val="2"/>
          <w:szCs w:val="28"/>
        </w:rPr>
        <w:br/>
      </w:r>
      <w:r>
        <w:rPr>
          <w:szCs w:val="28"/>
        </w:rPr>
        <w:t xml:space="preserve">1.6. Пункт 3.2 приложения 2 к коллективному договору «Положение о </w:t>
      </w:r>
      <w:r>
        <w:rPr>
          <w:szCs w:val="28"/>
        </w:rPr>
        <w:lastRenderedPageBreak/>
        <w:t>системе оплаты труда</w:t>
      </w:r>
      <w:r w:rsidR="00033ECA">
        <w:rPr>
          <w:szCs w:val="28"/>
        </w:rPr>
        <w:t xml:space="preserve"> работников </w:t>
      </w:r>
      <w:proofErr w:type="spellStart"/>
      <w:r w:rsidR="00033ECA">
        <w:rPr>
          <w:szCs w:val="28"/>
        </w:rPr>
        <w:t>Афанасьевского</w:t>
      </w:r>
      <w:proofErr w:type="spellEnd"/>
      <w:r w:rsidR="00033ECA">
        <w:rPr>
          <w:szCs w:val="28"/>
        </w:rPr>
        <w:t xml:space="preserve"> МДОУ» читать в следующей редакции: </w:t>
      </w:r>
    </w:p>
    <w:p w:rsidR="00033ECA" w:rsidRPr="000E3A35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E3A35">
        <w:rPr>
          <w:szCs w:val="28"/>
        </w:rPr>
        <w:t>3.</w:t>
      </w:r>
      <w:r>
        <w:rPr>
          <w:szCs w:val="28"/>
        </w:rPr>
        <w:t>2</w:t>
      </w:r>
      <w:r w:rsidRPr="000E3A35">
        <w:rPr>
          <w:szCs w:val="28"/>
        </w:rPr>
        <w:t>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 кодекса Российской Федерации.</w:t>
      </w:r>
    </w:p>
    <w:p w:rsidR="00033ECA" w:rsidRPr="003B1BF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Размер указанных выплат устанавливается не более 12 процентов  должностного оклада.</w:t>
      </w:r>
    </w:p>
    <w:p w:rsidR="00033ECA" w:rsidRPr="003B1BF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033ECA" w:rsidRPr="003B1BFC" w:rsidRDefault="00033ECA" w:rsidP="00033E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FC">
        <w:rPr>
          <w:rFonts w:ascii="Times New Roman" w:hAnsi="Times New Roman" w:cs="Times New Roman"/>
          <w:sz w:val="28"/>
          <w:szCs w:val="28"/>
        </w:rPr>
        <w:t>Работодатель принимает меры по проведению специальной оценки условий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3B1BFC">
        <w:rPr>
          <w:rFonts w:ascii="Times New Roman" w:hAnsi="Times New Roman" w:cs="Times New Roman"/>
          <w:sz w:val="28"/>
          <w:szCs w:val="28"/>
        </w:rPr>
        <w:t xml:space="preserve">. Осуществление предусмотренных настоящим пунктом выплат прекращается в соответствии с Трудовым </w:t>
      </w:r>
      <w:hyperlink r:id="rId16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3B1B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1BFC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 с вредными и (или) опасными и иными особыми условиями труда. </w:t>
      </w:r>
      <w:proofErr w:type="gramStart"/>
      <w:r w:rsidRPr="003B1BFC">
        <w:rPr>
          <w:rFonts w:ascii="Times New Roman" w:hAnsi="Times New Roman" w:cs="Times New Roman"/>
          <w:sz w:val="28"/>
          <w:szCs w:val="28"/>
        </w:rPr>
        <w:t xml:space="preserve">Осуществление выплаты за работу с вредными и (или) опасными условиями труда прекращается в соответствии с Трудовым </w:t>
      </w:r>
      <w:hyperlink r:id="rId17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3B1B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1BFC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условия труда по итогам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оценки условий труда </w:t>
      </w:r>
      <w:r w:rsidRPr="003B1BFC">
        <w:rPr>
          <w:rFonts w:ascii="Times New Roman" w:hAnsi="Times New Roman" w:cs="Times New Roman"/>
          <w:sz w:val="28"/>
          <w:szCs w:val="28"/>
        </w:rPr>
        <w:t xml:space="preserve"> признаны не ниже уровня допустимых.</w:t>
      </w:r>
      <w:proofErr w:type="gramEnd"/>
    </w:p>
    <w:p w:rsidR="00033ECA" w:rsidRPr="003B1BF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B1BFC">
        <w:rPr>
          <w:szCs w:val="28"/>
        </w:rPr>
        <w:t>Если по итогам специальной оценки условий</w:t>
      </w:r>
      <w:r>
        <w:rPr>
          <w:szCs w:val="28"/>
        </w:rPr>
        <w:t xml:space="preserve"> труда </w:t>
      </w:r>
      <w:r w:rsidRPr="003B1BFC">
        <w:rPr>
          <w:szCs w:val="28"/>
        </w:rPr>
        <w:t xml:space="preserve"> рабочее место признается безопасным, то осуществление указанной выплаты прекращается</w:t>
      </w:r>
      <w:r>
        <w:rPr>
          <w:szCs w:val="28"/>
        </w:rPr>
        <w:t>»</w:t>
      </w:r>
      <w:r w:rsidRPr="003B1BFC">
        <w:rPr>
          <w:szCs w:val="28"/>
        </w:rPr>
        <w:t>.</w:t>
      </w:r>
    </w:p>
    <w:p w:rsidR="00033ECA" w:rsidRPr="003B1BFC" w:rsidRDefault="00033ECA" w:rsidP="002D6DCD">
      <w:pPr>
        <w:spacing w:line="276" w:lineRule="auto"/>
        <w:ind w:firstLine="709"/>
        <w:jc w:val="both"/>
        <w:rPr>
          <w:szCs w:val="28"/>
        </w:rPr>
      </w:pPr>
    </w:p>
    <w:p w:rsidR="00B9166E" w:rsidRDefault="00033ECA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33ECA">
        <w:rPr>
          <w:sz w:val="28"/>
          <w:szCs w:val="28"/>
        </w:rPr>
        <w:t xml:space="preserve">. Пункт 3.2 приложения </w:t>
      </w:r>
      <w:r>
        <w:rPr>
          <w:sz w:val="28"/>
          <w:szCs w:val="28"/>
        </w:rPr>
        <w:t>3</w:t>
      </w:r>
      <w:r w:rsidRPr="00033ECA">
        <w:rPr>
          <w:sz w:val="28"/>
          <w:szCs w:val="28"/>
        </w:rPr>
        <w:t xml:space="preserve"> к коллективному договору «</w:t>
      </w:r>
      <w:r>
        <w:rPr>
          <w:sz w:val="28"/>
          <w:szCs w:val="28"/>
        </w:rPr>
        <w:t>Положение о распределении выплат компенсационного характера работникам</w:t>
      </w:r>
      <w:r w:rsidRPr="00033ECA">
        <w:rPr>
          <w:sz w:val="28"/>
          <w:szCs w:val="28"/>
        </w:rPr>
        <w:t xml:space="preserve"> </w:t>
      </w:r>
      <w:proofErr w:type="spellStart"/>
      <w:r w:rsidRPr="00033ECA">
        <w:rPr>
          <w:sz w:val="28"/>
          <w:szCs w:val="28"/>
        </w:rPr>
        <w:t>Афанасьевского</w:t>
      </w:r>
      <w:proofErr w:type="spellEnd"/>
      <w:r w:rsidRPr="00033ECA">
        <w:rPr>
          <w:sz w:val="28"/>
          <w:szCs w:val="28"/>
        </w:rPr>
        <w:t xml:space="preserve"> МДОУ» читать в следующей редакции</w:t>
      </w:r>
      <w:r>
        <w:rPr>
          <w:sz w:val="28"/>
          <w:szCs w:val="28"/>
        </w:rPr>
        <w:t>:</w:t>
      </w:r>
    </w:p>
    <w:p w:rsidR="00033ECA" w:rsidRPr="0085654C" w:rsidRDefault="00ED7A54" w:rsidP="00033ECA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033ECA">
        <w:rPr>
          <w:szCs w:val="28"/>
        </w:rPr>
        <w:t>3</w:t>
      </w:r>
      <w:r w:rsidR="00033ECA" w:rsidRPr="0085654C">
        <w:rPr>
          <w:szCs w:val="28"/>
        </w:rPr>
        <w:t>.2.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 кодекса Российской Федерации.</w:t>
      </w:r>
    </w:p>
    <w:p w:rsidR="00033ECA" w:rsidRPr="0085654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5654C">
        <w:rPr>
          <w:szCs w:val="28"/>
        </w:rPr>
        <w:t>Размер указанных выплат устанавливается не более 12 процентов  должностного оклада.</w:t>
      </w:r>
    </w:p>
    <w:p w:rsidR="00033ECA" w:rsidRPr="0085654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5654C">
        <w:rPr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033ECA" w:rsidRPr="0085654C" w:rsidRDefault="00033ECA" w:rsidP="00033E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>Работодатель принимает меры по проведению специальной оценки условий</w:t>
      </w:r>
      <w:r w:rsidR="00ED7A54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85654C">
        <w:rPr>
          <w:rFonts w:ascii="Times New Roman" w:hAnsi="Times New Roman" w:cs="Times New Roman"/>
          <w:sz w:val="28"/>
          <w:szCs w:val="28"/>
        </w:rPr>
        <w:t xml:space="preserve">. Осуществление предусмотренных настоящим пунктом выплат прекращается в соответствии с Трудовым </w:t>
      </w:r>
      <w:hyperlink r:id="rId18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85654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5654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85654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случае, если работа перестает носить характер работы с вредными и (или) опасными и иными особыми условиями труда. </w:t>
      </w:r>
      <w:proofErr w:type="gramStart"/>
      <w:r w:rsidRPr="0085654C">
        <w:rPr>
          <w:rFonts w:ascii="Times New Roman" w:hAnsi="Times New Roman" w:cs="Times New Roman"/>
          <w:sz w:val="28"/>
          <w:szCs w:val="28"/>
        </w:rPr>
        <w:t xml:space="preserve">Осуществление выплаты за работу с вредными и (или) опасными условиями труда прекращается в соответствии с Трудовым </w:t>
      </w:r>
      <w:hyperlink r:id="rId19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8757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654C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условия труда по итогам специальной оценки условий</w:t>
      </w:r>
      <w:r w:rsidR="00ED7A54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85654C">
        <w:rPr>
          <w:rFonts w:ascii="Times New Roman" w:hAnsi="Times New Roman" w:cs="Times New Roman"/>
          <w:sz w:val="28"/>
          <w:szCs w:val="28"/>
        </w:rPr>
        <w:t xml:space="preserve"> признаны не ниже уровня допустимых.</w:t>
      </w:r>
      <w:proofErr w:type="gramEnd"/>
    </w:p>
    <w:p w:rsidR="00033ECA" w:rsidRPr="0085654C" w:rsidRDefault="00033ECA" w:rsidP="00033EC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5654C">
        <w:rPr>
          <w:szCs w:val="28"/>
        </w:rPr>
        <w:t>Если по итогам специальной оценки условий</w:t>
      </w:r>
      <w:r w:rsidR="00ED7A54">
        <w:rPr>
          <w:szCs w:val="28"/>
        </w:rPr>
        <w:t xml:space="preserve"> труда </w:t>
      </w:r>
      <w:r w:rsidRPr="0085654C">
        <w:rPr>
          <w:szCs w:val="28"/>
        </w:rPr>
        <w:t xml:space="preserve"> рабочее место признается безопасным, то осуществление указанной выплаты прекращается</w:t>
      </w:r>
      <w:r w:rsidR="00ED7A54">
        <w:rPr>
          <w:szCs w:val="28"/>
        </w:rPr>
        <w:t>»</w:t>
      </w:r>
      <w:r w:rsidRPr="0085654C">
        <w:rPr>
          <w:szCs w:val="28"/>
        </w:rPr>
        <w:t>.</w:t>
      </w:r>
    </w:p>
    <w:p w:rsidR="00033ECA" w:rsidRDefault="00033ECA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C3F5B" w:rsidRPr="00033ECA" w:rsidRDefault="00CC3F5B" w:rsidP="00B9166E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№6 </w:t>
      </w: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коллективному договору</w:t>
      </w: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Афанасьевского</w:t>
      </w:r>
      <w:proofErr w:type="spellEnd"/>
      <w:r>
        <w:rPr>
          <w:rFonts w:cs="Times New Roman"/>
          <w:sz w:val="24"/>
          <w:szCs w:val="24"/>
        </w:rPr>
        <w:t xml:space="preserve"> МДОУ</w:t>
      </w:r>
    </w:p>
    <w:p w:rsidR="008924EE" w:rsidRDefault="008924EE" w:rsidP="008924EE">
      <w:pPr>
        <w:jc w:val="center"/>
        <w:rPr>
          <w:rFonts w:cs="Times New Roman"/>
          <w:b/>
          <w:sz w:val="24"/>
          <w:szCs w:val="24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Соглашение по охране труда работников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муниципального дошкольного образовательного учреждения Шуйского муниципального района Ивановской области </w:t>
      </w:r>
    </w:p>
    <w:p w:rsidR="008924EE" w:rsidRDefault="008924EE" w:rsidP="008924EE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на 2020 год</w:t>
      </w:r>
    </w:p>
    <w:p w:rsidR="008924EE" w:rsidRDefault="008924EE" w:rsidP="008924EE">
      <w:pPr>
        <w:jc w:val="both"/>
        <w:rPr>
          <w:rFonts w:cs="Times New Roman"/>
          <w:szCs w:val="28"/>
        </w:rPr>
      </w:pPr>
    </w:p>
    <w:p w:rsidR="008924EE" w:rsidRDefault="008924EE" w:rsidP="008924E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ДОУ в лице заведующего ДОУ Павловой Е.В. и первичная профсоюзная организация ДОУ в лице председателя Кораблевой А.С.,  составили и подписали Соглашение по охране труда  на 2020 год</w:t>
      </w:r>
      <w:proofErr w:type="gramStart"/>
      <w:r>
        <w:rPr>
          <w:rFonts w:cs="Times New Roman"/>
          <w:szCs w:val="28"/>
        </w:rPr>
        <w:t xml:space="preserve"> .</w:t>
      </w:r>
      <w:proofErr w:type="gramEnd"/>
    </w:p>
    <w:p w:rsidR="008924EE" w:rsidRDefault="008924EE" w:rsidP="008924E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Спланированные мероприятия по охране труда направлены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сотрудников.</w:t>
      </w:r>
    </w:p>
    <w:p w:rsidR="008924EE" w:rsidRDefault="008924EE" w:rsidP="008924E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Соглашение вступает в силу с 1 января 2020 года, внесение изменений и дополнений в соглашение производится по согласованию с первичной профсоюзной организацией ДОУ.</w:t>
      </w:r>
    </w:p>
    <w:p w:rsidR="008924EE" w:rsidRDefault="008924EE" w:rsidP="008924EE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Соглашения по охране труда осуществляется непосредственно заведующим ДОУ и председателем первичной профсоюзной организации ДОУ, по результатам контроля составляется акт проверки выполнения Соглашения не реже 2-х раз в год, с которым знакомится трудовой коллектив.</w:t>
      </w:r>
    </w:p>
    <w:p w:rsidR="008924EE" w:rsidRDefault="008924EE" w:rsidP="008924E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в лице заведующего ДОУ Павловой Е.В. и первичная профсоюзная организация ДОУ в лице председателя Кораблевой А.С. заключили настоящее Соглашение по охране труда и обязуются в течение 2020 г. выполнить следующие мероприятия по охране труда</w:t>
      </w:r>
      <w:proofErr w:type="gramStart"/>
      <w:r>
        <w:rPr>
          <w:rFonts w:cs="Times New Roman"/>
          <w:szCs w:val="28"/>
        </w:rPr>
        <w:t xml:space="preserve"> :</w:t>
      </w:r>
      <w:proofErr w:type="gramEnd"/>
    </w:p>
    <w:p w:rsidR="008924EE" w:rsidRDefault="008924EE" w:rsidP="008924EE">
      <w:pPr>
        <w:jc w:val="right"/>
        <w:rPr>
          <w:rFonts w:cs="Times New Roman"/>
          <w:szCs w:val="28"/>
        </w:rPr>
      </w:pPr>
    </w:p>
    <w:p w:rsidR="008924EE" w:rsidRDefault="008924EE" w:rsidP="008924EE">
      <w:pPr>
        <w:jc w:val="right"/>
        <w:rPr>
          <w:rFonts w:cs="Times New Roman"/>
          <w:szCs w:val="28"/>
        </w:rPr>
      </w:pPr>
    </w:p>
    <w:p w:rsidR="008924EE" w:rsidRDefault="008924EE" w:rsidP="008924EE">
      <w:pPr>
        <w:jc w:val="right"/>
        <w:rPr>
          <w:rFonts w:cs="Times New Roman"/>
          <w:szCs w:val="28"/>
        </w:rPr>
      </w:pPr>
    </w:p>
    <w:p w:rsidR="008924EE" w:rsidRDefault="008924EE" w:rsidP="008924EE">
      <w:pPr>
        <w:jc w:val="right"/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i/>
          <w:szCs w:val="28"/>
        </w:rPr>
        <w:sectPr w:rsidR="008924EE">
          <w:footerReference w:type="default" r:id="rId20"/>
          <w:pgSz w:w="11906" w:h="16838"/>
          <w:pgMar w:top="1134" w:right="851" w:bottom="1134" w:left="1701" w:header="709" w:footer="709" w:gutter="0"/>
          <w:cols w:space="720"/>
        </w:sect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мероприятий по улучшению условий и охраны труда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МДОУ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2020 год.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соответствии с Приказом </w:t>
      </w:r>
      <w:proofErr w:type="spellStart"/>
      <w:r>
        <w:rPr>
          <w:rFonts w:cs="Times New Roman"/>
          <w:sz w:val="24"/>
          <w:szCs w:val="24"/>
        </w:rPr>
        <w:t>Минздравсоцразвития</w:t>
      </w:r>
      <w:proofErr w:type="spellEnd"/>
      <w:r>
        <w:rPr>
          <w:rFonts w:cs="Times New Roman"/>
          <w:sz w:val="24"/>
          <w:szCs w:val="24"/>
        </w:rPr>
        <w:t xml:space="preserve"> России от 01.03.2012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:rsidR="008924EE" w:rsidRDefault="008924EE" w:rsidP="008924EE">
      <w:pPr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7"/>
        <w:tblW w:w="14625" w:type="dxa"/>
        <w:tblLayout w:type="fixed"/>
        <w:tblLook w:val="04A0"/>
      </w:tblPr>
      <w:tblGrid>
        <w:gridCol w:w="560"/>
        <w:gridCol w:w="4227"/>
        <w:gridCol w:w="1171"/>
        <w:gridCol w:w="1500"/>
        <w:gridCol w:w="1725"/>
        <w:gridCol w:w="1600"/>
        <w:gridCol w:w="1939"/>
        <w:gridCol w:w="788"/>
        <w:gridCol w:w="1115"/>
      </w:tblGrid>
      <w:tr w:rsidR="008924EE" w:rsidTr="008924E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в рублях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работников, которым улучшают условия труда</w:t>
            </w:r>
          </w:p>
        </w:tc>
      </w:tr>
      <w:tr w:rsidR="008924EE" w:rsidTr="008924EE">
        <w:tc>
          <w:tcPr>
            <w:tcW w:w="1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4EE" w:rsidRDefault="008924EE" w:rsidP="008924EE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женщин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924EE" w:rsidTr="008924EE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порядке специальной оценки условий труда в соответствии со ст. 212 ТК РФ и Федеральным законом от 28.12.2013 №426-ФЗ «О специальной оценке условий труда», и оценке уровней профессиональных рисков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и проверки знаний работников по охране труда, инструктажа по охране труда, </w:t>
            </w:r>
            <w:r>
              <w:rPr>
                <w:sz w:val="24"/>
                <w:szCs w:val="24"/>
              </w:rPr>
              <w:lastRenderedPageBreak/>
              <w:t xml:space="preserve">стажировки руководителей, специалистов, работников рабочих профессий организаций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ГОСТа</w:t>
            </w:r>
            <w:proofErr w:type="spellEnd"/>
            <w:r>
              <w:rPr>
                <w:sz w:val="24"/>
                <w:szCs w:val="24"/>
              </w:rPr>
              <w:t xml:space="preserve"> 32.0.004-90 постановлением Минтруда России от 13.01.2003 №1/29, приказом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России от 29.01.20007 №37.</w:t>
            </w:r>
          </w:p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работников оказанию первой помощи пострадавшим.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4500,00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полугодие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и других локальных документов по охране труда.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уголка по охране труда, приобретение для него необходимых наглядных пособий, литературы и т.д.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мероприятия.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общий технический осмотр здания, территории, сооружений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песочниц, оформление детских площадок и спортивного участка для обеспечения безопасности работников и детей, покраска малых архитектурных форм.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замена осветительной арматуры, искусственного освещения, с целью улучшения выполнения нормативных требований по освещению на рабочих местах, </w:t>
            </w:r>
            <w:r>
              <w:rPr>
                <w:sz w:val="24"/>
                <w:szCs w:val="24"/>
              </w:rPr>
              <w:lastRenderedPageBreak/>
              <w:t>бытовых помещениях, местах массового перехода, на территории учреждения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об охране объектов путем экстренного вызова полиции (об использовании кнопки экстренного вызова полиции)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видеонаблюдения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электропроводки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кнопки экстренного вызова полиции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опрессовки</w:t>
            </w:r>
            <w:proofErr w:type="spellEnd"/>
            <w:r>
              <w:rPr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Лечебно-профилактические и санитарно-бытовые мероприятия.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 периодического и предварительного медицинского осмотра работников,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12.04.2011 №302-н (в ред. От 05.12.2014)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</w:t>
            </w:r>
            <w:r>
              <w:rPr>
                <w:sz w:val="24"/>
                <w:szCs w:val="24"/>
              </w:rPr>
              <w:lastRenderedPageBreak/>
              <w:t>на тяжелых работах и на работах</w:t>
            </w:r>
            <w:proofErr w:type="gramEnd"/>
            <w:r>
              <w:rPr>
                <w:sz w:val="24"/>
                <w:szCs w:val="24"/>
              </w:rPr>
              <w:t xml:space="preserve"> с вредными и (или) опасными условиями труда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Зарегистрировано в Минюсте России21.10.2011 №22111)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 установленным нормам помещения для оказания первой помощи и (или) создание санитарных постов с аптечками, укомплектованными набором лекарственных средств и препаратов для оказания первой помощи в соответствии с рекомендациями Минздрава России (протокол №2 от 05.04.2000 г.)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производственного контроля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16903,11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работников питьевой водой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физкультурно-оздоровительных мероприятий (Лыжня России, Спартакиады)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 дератизации и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6499,20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об оказании услуг по вывозу и размещению ТКО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4327,08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прием сточных вод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7295,89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установленном порядке </w:t>
            </w:r>
            <w:r>
              <w:rPr>
                <w:sz w:val="24"/>
                <w:szCs w:val="24"/>
              </w:rPr>
              <w:lastRenderedPageBreak/>
              <w:t>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хранения средств индивидуальной защиты, а также ухода за ними (своевременная стирка, сушка), проведение ремонта и замена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моющими и чистящими средствами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существующих норм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диэлектрических ковриков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24EE" w:rsidTr="008924EE"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 и дополнение инструкций о мерах пожарной безопасности в соответствии с ППР и требованиями ГОСТ 12.07.2004 и другой нормативной документацией по пожарной безопасности на основе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правил пожарной безопасности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противопожарного режима в МДОУ, назначение ответственного за пожарную </w:t>
            </w: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освобождением запасных и эвакуационных выходов от лишних предметов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техническое обслуживание и текущий ремонт системы АПС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техническое обслуживание и текущий ремонт системы мониторинга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проведение тренировок по тушению и эвакуации персонала и детей при возникновении условного пожара и ЧС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24EE" w:rsidTr="008924E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185787,28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EE" w:rsidRDefault="008924EE" w:rsidP="00892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  <w:sectPr w:rsidR="008924EE">
          <w:pgSz w:w="16838" w:h="11906" w:orient="landscape"/>
          <w:pgMar w:top="1134" w:right="1701" w:bottom="1134" w:left="851" w:header="709" w:footer="709" w:gutter="0"/>
          <w:cols w:space="720"/>
        </w:sect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№1 </w:t>
      </w:r>
    </w:p>
    <w:p w:rsidR="008924EE" w:rsidRDefault="008924EE" w:rsidP="008924E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8924EE" w:rsidRDefault="008924EE" w:rsidP="008924EE">
      <w:pPr>
        <w:jc w:val="right"/>
        <w:rPr>
          <w:rFonts w:cs="Times New Roman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15.01.2020 г. №10)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А.С. Кораблева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15.01.2020 г. №1)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</w:tbl>
    <w:p w:rsidR="008924EE" w:rsidRDefault="008924EE" w:rsidP="008924EE">
      <w:pPr>
        <w:rPr>
          <w:rFonts w:cs="Times New Roman"/>
          <w:sz w:val="26"/>
          <w:szCs w:val="26"/>
        </w:rPr>
      </w:pPr>
    </w:p>
    <w:p w:rsidR="008924EE" w:rsidRDefault="008924EE" w:rsidP="008924EE">
      <w:pPr>
        <w:rPr>
          <w:rFonts w:cs="Times New Roman"/>
          <w:sz w:val="26"/>
          <w:szCs w:val="26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 работников,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 </w:t>
      </w:r>
      <w:proofErr w:type="gramStart"/>
      <w:r>
        <w:rPr>
          <w:rFonts w:cs="Times New Roman"/>
          <w:b/>
          <w:szCs w:val="28"/>
        </w:rPr>
        <w:t>выполнении</w:t>
      </w:r>
      <w:proofErr w:type="gramEnd"/>
      <w:r>
        <w:rPr>
          <w:rFonts w:cs="Times New Roman"/>
          <w:b/>
          <w:szCs w:val="28"/>
        </w:rPr>
        <w:t xml:space="preserve"> которых работникам выдаются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сертифицированные</w:t>
      </w:r>
      <w:proofErr w:type="gramEnd"/>
      <w:r>
        <w:rPr>
          <w:rFonts w:cs="Times New Roman"/>
          <w:b/>
          <w:szCs w:val="28"/>
        </w:rPr>
        <w:t xml:space="preserve"> специальная одежда, специальная обувь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и другие средства индивидуальной защиты,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в соответствии с типовыми нормами выдачи </w:t>
      </w:r>
      <w:proofErr w:type="gramStart"/>
      <w:r>
        <w:rPr>
          <w:rFonts w:cs="Times New Roman"/>
          <w:b/>
          <w:szCs w:val="28"/>
        </w:rPr>
        <w:t>СИЗ</w:t>
      </w:r>
      <w:proofErr w:type="gramEnd"/>
      <w:r>
        <w:rPr>
          <w:rFonts w:cs="Times New Roman"/>
          <w:b/>
          <w:szCs w:val="28"/>
        </w:rPr>
        <w:t>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452"/>
        <w:gridCol w:w="4618"/>
        <w:gridCol w:w="1908"/>
      </w:tblGrid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профессий, должностей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Норма выдачи на год </w:t>
            </w: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единицы, комплекты)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Заведующий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 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3.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Помощник воспитателя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Косынка или колпак для раздачи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Фартук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для мытья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Специальный (темный) халат для уборки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Повар </w:t>
            </w: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или  халат белый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Тапочки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Нарукавники из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износа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Оператор </w:t>
            </w:r>
            <w:r>
              <w:rPr>
                <w:rFonts w:eastAsia="Times New Roman" w:cs="Times New Roman"/>
                <w:szCs w:val="28"/>
              </w:rPr>
              <w:lastRenderedPageBreak/>
              <w:t xml:space="preserve">стиральных машин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Халат или костюм  для защиты от </w:t>
            </w:r>
            <w:r>
              <w:rPr>
                <w:rFonts w:eastAsia="Times New Roman" w:cs="Times New Roman"/>
                <w:szCs w:val="28"/>
              </w:rP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 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Сапоги или галоши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пары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Дворник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резиновые с </w:t>
            </w:r>
            <w:proofErr w:type="gramStart"/>
            <w:r>
              <w:rPr>
                <w:rFonts w:eastAsia="Times New Roman" w:cs="Times New Roman"/>
                <w:szCs w:val="28"/>
              </w:rPr>
              <w:t>защитным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Плащ непромокаемый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Зимой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Куртка на утепляющей прокладке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Валенки (или сапоги кожаные утепленные)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 на 3 года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Галоши на валенки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 на 2 года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Подсобный рабочий</w:t>
            </w: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 xml:space="preserve">Специальный (темны) халат для уборки помещений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(галоши) резиновые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Заведующий хозяйством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8924EE" w:rsidTr="00892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Водитель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8924EE" w:rsidTr="0089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точечным покрытием </w:t>
            </w: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12 пар </w:t>
            </w: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дежурные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EE" w:rsidRDefault="008924EE" w:rsidP="008924EE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Сторож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или костюм для защиты от общих производственных загрязнений и механических воздействий</w:t>
            </w:r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резиновые с </w:t>
            </w:r>
            <w:proofErr w:type="gramStart"/>
            <w:r>
              <w:rPr>
                <w:rFonts w:eastAsia="Times New Roman" w:cs="Times New Roman"/>
                <w:szCs w:val="28"/>
              </w:rPr>
              <w:t>защитным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подноском</w:t>
            </w:r>
            <w:proofErr w:type="spellEnd"/>
          </w:p>
          <w:p w:rsidR="008924EE" w:rsidRDefault="008924EE" w:rsidP="008924EE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1шт.</w:t>
            </w: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  <w:p w:rsidR="008924EE" w:rsidRDefault="008924EE" w:rsidP="00E9157F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1пара</w:t>
            </w:r>
          </w:p>
          <w:p w:rsidR="008924EE" w:rsidRDefault="008924EE" w:rsidP="00E9157F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</w:tbl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>Основание:</w:t>
      </w: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 xml:space="preserve">-ст.212 Трудового Кодекса РФ, </w:t>
      </w: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 xml:space="preserve">-санитарно-эпидемиологические правила и нормативы </w:t>
      </w:r>
      <w:proofErr w:type="spellStart"/>
      <w:r w:rsidRPr="00E9157F">
        <w:rPr>
          <w:rFonts w:eastAsia="Times New Roman" w:cs="Times New Roman"/>
          <w:szCs w:val="28"/>
        </w:rPr>
        <w:t>СанПиН</w:t>
      </w:r>
      <w:proofErr w:type="spellEnd"/>
      <w:r w:rsidRPr="00E9157F">
        <w:rPr>
          <w:rFonts w:eastAsia="Times New Roman" w:cs="Times New Roman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 xml:space="preserve"> -приказ Министерства труда и социальной защиты Российской Федерации от 09. 12.2014 №997-н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</w:t>
      </w:r>
      <w:proofErr w:type="gramStart"/>
      <w:r w:rsidRPr="00E9157F">
        <w:rPr>
          <w:rFonts w:eastAsia="Times New Roman" w:cs="Times New Roman"/>
          <w:szCs w:val="28"/>
        </w:rPr>
        <w:t>и(</w:t>
      </w:r>
      <w:proofErr w:type="gramEnd"/>
      <w:r w:rsidRPr="00E9157F">
        <w:rPr>
          <w:rFonts w:eastAsia="Times New Roman" w:cs="Times New Roman"/>
          <w:szCs w:val="28"/>
        </w:rPr>
        <w:t>или) опасными условиями труда, а также на работах, выполняемых в особых температурных условиях или связанных с загрязнением» 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№2 </w:t>
      </w: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8924EE" w:rsidRDefault="008924EE" w:rsidP="008924EE">
      <w:pPr>
        <w:jc w:val="right"/>
        <w:rPr>
          <w:rFonts w:cs="Times New Roman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E9157F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06.02.2020 г. №14</w:t>
            </w:r>
            <w:r w:rsidR="008924EE">
              <w:rPr>
                <w:sz w:val="26"/>
                <w:szCs w:val="26"/>
              </w:rPr>
              <w:t>)</w:t>
            </w:r>
          </w:p>
        </w:tc>
      </w:tr>
      <w:tr w:rsidR="008924EE" w:rsidTr="008924EE">
        <w:tc>
          <w:tcPr>
            <w:tcW w:w="4361" w:type="dxa"/>
            <w:hideMark/>
          </w:tcPr>
          <w:p w:rsidR="008924EE" w:rsidRDefault="008924EE" w:rsidP="00892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___________А.С. Кораблева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  <w:tr w:rsidR="008924EE" w:rsidTr="008924EE">
        <w:tc>
          <w:tcPr>
            <w:tcW w:w="4361" w:type="dxa"/>
            <w:hideMark/>
          </w:tcPr>
          <w:p w:rsidR="008924EE" w:rsidRDefault="00E9157F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06.02.2020 г. №2</w:t>
            </w:r>
            <w:r w:rsidR="008924EE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</w:tbl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ind w:right="-2"/>
        <w:rPr>
          <w:rFonts w:cs="Times New Roman"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работ и профессий, дающих право на бесплатную выдачу мыла, 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смывающих и обезвреживающих средств.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E9157F">
      <w:pPr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tabs>
          <w:tab w:val="left" w:pos="3300"/>
        </w:tabs>
        <w:jc w:val="right"/>
        <w:rPr>
          <w:rFonts w:eastAsia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38"/>
        <w:gridCol w:w="6"/>
        <w:gridCol w:w="1874"/>
        <w:gridCol w:w="6"/>
        <w:gridCol w:w="1779"/>
        <w:gridCol w:w="3350"/>
      </w:tblGrid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Перечень работ и профессий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Норма выдачи на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1627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Количество работников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4"/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Основание 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Повар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Подсобный рабочий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Оператор стиральных машин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100 мл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п.2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 </w:t>
            </w:r>
          </w:p>
        </w:tc>
      </w:tr>
      <w:tr w:rsidR="008924EE" w:rsidTr="008924EE">
        <w:trPr>
          <w:trHeight w:val="1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Дворник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200 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п.7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</w:t>
            </w:r>
          </w:p>
        </w:tc>
      </w:tr>
      <w:tr w:rsidR="008924EE" w:rsidTr="00892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8924EE" w:rsidTr="008924EE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Водитель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300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1245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Default="008924EE" w:rsidP="008924EE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п.8 приказа </w:t>
            </w:r>
            <w:proofErr w:type="spellStart"/>
            <w:r>
              <w:rPr>
                <w:rFonts w:eastAsia="Times New Roman" w:cs="Times New Roman"/>
                <w:szCs w:val="28"/>
              </w:rPr>
              <w:t>Минздравсоцразвития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РФ от 17.12.2010 г. №1122н</w:t>
            </w:r>
          </w:p>
        </w:tc>
      </w:tr>
    </w:tbl>
    <w:p w:rsidR="008924EE" w:rsidRDefault="008924EE" w:rsidP="008924EE">
      <w:pPr>
        <w:rPr>
          <w:rFonts w:eastAsia="Times New Roman" w:cs="Times New Roman"/>
          <w:szCs w:val="28"/>
        </w:rPr>
      </w:pPr>
    </w:p>
    <w:p w:rsidR="008924EE" w:rsidRDefault="008924EE" w:rsidP="008924EE">
      <w:pPr>
        <w:jc w:val="center"/>
        <w:rPr>
          <w:rFonts w:eastAsia="Times New Roman" w:cs="Times New Roman"/>
          <w:szCs w:val="28"/>
        </w:rPr>
      </w:pP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>Основание:</w:t>
      </w:r>
    </w:p>
    <w:p w:rsidR="008924EE" w:rsidRPr="00E9157F" w:rsidRDefault="008924EE" w:rsidP="008924EE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 xml:space="preserve">-Трудовой Кодекс РФ, </w:t>
      </w:r>
    </w:p>
    <w:p w:rsidR="008924EE" w:rsidRPr="00E9157F" w:rsidRDefault="008924EE" w:rsidP="008924EE">
      <w:pPr>
        <w:jc w:val="both"/>
        <w:rPr>
          <w:rFonts w:eastAsia="Times New Roman" w:cs="Times New Roman"/>
          <w:szCs w:val="28"/>
        </w:rPr>
      </w:pPr>
      <w:r w:rsidRPr="00E9157F">
        <w:rPr>
          <w:rFonts w:eastAsia="Times New Roman" w:cs="Times New Roman"/>
          <w:szCs w:val="28"/>
        </w:rPr>
        <w:t xml:space="preserve">-Приказ </w:t>
      </w:r>
      <w:proofErr w:type="spellStart"/>
      <w:r w:rsidRPr="00E9157F">
        <w:rPr>
          <w:rFonts w:eastAsia="Times New Roman" w:cs="Times New Roman"/>
          <w:szCs w:val="28"/>
        </w:rPr>
        <w:t>Минздравсоцразвития</w:t>
      </w:r>
      <w:proofErr w:type="spellEnd"/>
      <w:r w:rsidRPr="00E9157F">
        <w:rPr>
          <w:rFonts w:eastAsia="Times New Roman" w:cs="Times New Roman"/>
          <w:szCs w:val="28"/>
        </w:rPr>
        <w:t xml:space="preserve"> РФ от 17.12.2010 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8924EE" w:rsidRPr="00E9157F" w:rsidRDefault="008924EE" w:rsidP="008924EE">
      <w:pPr>
        <w:jc w:val="both"/>
        <w:rPr>
          <w:rFonts w:eastAsia="Times New Roman" w:cs="Times New Roman"/>
          <w:szCs w:val="28"/>
        </w:rPr>
      </w:pPr>
    </w:p>
    <w:p w:rsidR="008924EE" w:rsidRPr="00E9157F" w:rsidRDefault="008924EE" w:rsidP="008924EE">
      <w:pPr>
        <w:jc w:val="both"/>
        <w:rPr>
          <w:rFonts w:eastAsia="Times New Roman" w:cs="Times New Roman"/>
          <w:szCs w:val="28"/>
        </w:rPr>
      </w:pPr>
    </w:p>
    <w:p w:rsidR="008924EE" w:rsidRDefault="008924EE" w:rsidP="008924EE">
      <w:pPr>
        <w:jc w:val="both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jc w:val="both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jc w:val="both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jc w:val="both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№3 </w:t>
      </w:r>
    </w:p>
    <w:p w:rsidR="008924EE" w:rsidRDefault="008924EE" w:rsidP="008924E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8924EE" w:rsidRDefault="008924EE" w:rsidP="008924EE">
      <w:pPr>
        <w:jc w:val="right"/>
        <w:rPr>
          <w:rFonts w:cs="Times New Roman"/>
          <w:szCs w:val="28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850"/>
        <w:gridCol w:w="4536"/>
      </w:tblGrid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______________Е.В. Павлова</w:t>
            </w:r>
          </w:p>
        </w:tc>
      </w:tr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Ивановской области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8924EE" w:rsidRDefault="00E9157F" w:rsidP="00892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06.02.2020 г. № 14</w:t>
            </w:r>
            <w:r w:rsidR="008924EE">
              <w:rPr>
                <w:sz w:val="26"/>
                <w:szCs w:val="26"/>
              </w:rPr>
              <w:t>)</w:t>
            </w:r>
          </w:p>
        </w:tc>
      </w:tr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20__ год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  <w:tr w:rsidR="008924EE" w:rsidTr="008924EE">
        <w:tc>
          <w:tcPr>
            <w:tcW w:w="4537" w:type="dxa"/>
            <w:hideMark/>
          </w:tcPr>
          <w:p w:rsidR="008924EE" w:rsidRDefault="008924EE" w:rsidP="00892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</w:t>
            </w:r>
            <w:proofErr w:type="spellStart"/>
            <w:r>
              <w:rPr>
                <w:sz w:val="26"/>
                <w:szCs w:val="26"/>
              </w:rPr>
              <w:t>__от</w:t>
            </w:r>
            <w:proofErr w:type="spellEnd"/>
            <w:r>
              <w:rPr>
                <w:sz w:val="26"/>
                <w:szCs w:val="26"/>
              </w:rPr>
              <w:t xml:space="preserve"> «__» _________)</w:t>
            </w:r>
          </w:p>
        </w:tc>
        <w:tc>
          <w:tcPr>
            <w:tcW w:w="850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924EE" w:rsidRDefault="008924EE" w:rsidP="008924EE">
            <w:pPr>
              <w:jc w:val="right"/>
              <w:rPr>
                <w:sz w:val="26"/>
                <w:szCs w:val="26"/>
              </w:rPr>
            </w:pPr>
          </w:p>
        </w:tc>
      </w:tr>
    </w:tbl>
    <w:p w:rsidR="008924EE" w:rsidRDefault="008924EE" w:rsidP="008924EE">
      <w:pPr>
        <w:rPr>
          <w:rFonts w:cs="Times New Roman"/>
          <w:sz w:val="26"/>
          <w:szCs w:val="26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ind w:right="-2"/>
        <w:rPr>
          <w:rFonts w:cs="Times New Roman"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лиц, подлежащих периодическому медицинскому осмотру </w:t>
      </w:r>
    </w:p>
    <w:p w:rsidR="008924EE" w:rsidRDefault="008924EE" w:rsidP="008924EE">
      <w:pPr>
        <w:jc w:val="center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в соответствии с  </w:t>
      </w:r>
      <w:r>
        <w:rPr>
          <w:rFonts w:eastAsia="Times New Roman" w:cs="Times New Roman"/>
          <w:szCs w:val="28"/>
        </w:rPr>
        <w:t>приказом Министерства здравоохранения и социального развития Российской Федерации от 12 апреля 2011 г. № 302н,</w:t>
      </w:r>
    </w:p>
    <w:p w:rsidR="008924EE" w:rsidRDefault="008924EE" w:rsidP="008924EE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работающих в </w:t>
      </w:r>
      <w:proofErr w:type="spellStart"/>
      <w:r>
        <w:rPr>
          <w:rFonts w:eastAsia="Times New Roman" w:cs="Times New Roman"/>
          <w:szCs w:val="28"/>
        </w:rPr>
        <w:t>Афанасьевском</w:t>
      </w:r>
      <w:proofErr w:type="spellEnd"/>
      <w:r>
        <w:rPr>
          <w:rFonts w:eastAsia="Times New Roman" w:cs="Times New Roman"/>
          <w:szCs w:val="28"/>
        </w:rPr>
        <w:t xml:space="preserve"> МДОУ </w:t>
      </w:r>
    </w:p>
    <w:p w:rsidR="008924EE" w:rsidRDefault="008924EE" w:rsidP="008924EE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по адресу:</w:t>
      </w:r>
      <w:r>
        <w:rPr>
          <w:rFonts w:cs="Times New Roman"/>
          <w:szCs w:val="28"/>
        </w:rPr>
        <w:t xml:space="preserve"> 155928, Ивановская область, Шуйский район,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с. Афанасьевское, д. 13А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tbl>
      <w:tblPr>
        <w:tblStyle w:val="a7"/>
        <w:tblW w:w="9885" w:type="dxa"/>
        <w:tblLayout w:type="fixed"/>
        <w:tblLook w:val="04A0"/>
      </w:tblPr>
      <w:tblGrid>
        <w:gridCol w:w="817"/>
        <w:gridCol w:w="2692"/>
        <w:gridCol w:w="1276"/>
        <w:gridCol w:w="1418"/>
        <w:gridCol w:w="1841"/>
        <w:gridCol w:w="1841"/>
      </w:tblGrid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3F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C3F5B">
              <w:rPr>
                <w:sz w:val="26"/>
                <w:szCs w:val="26"/>
              </w:rPr>
              <w:t>/</w:t>
            </w:r>
            <w:proofErr w:type="spellStart"/>
            <w:r w:rsidRPr="00CC3F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Количество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Основание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jc w:val="center"/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Сроки прохождения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Помощник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п.20, прил. №2 п.15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Завхоз</w:t>
            </w:r>
          </w:p>
          <w:p w:rsidR="008924EE" w:rsidRPr="00CC3F5B" w:rsidRDefault="008924EE" w:rsidP="008924E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Оператор стиральных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п.20, прил.№1 п.1.3.3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Дворник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proofErr w:type="spellStart"/>
            <w:r w:rsidRPr="00CC3F5B">
              <w:rPr>
                <w:sz w:val="26"/>
                <w:szCs w:val="26"/>
              </w:rPr>
              <w:t>Мужч</w:t>
            </w:r>
            <w:proofErr w:type="spellEnd"/>
            <w:r w:rsidRPr="00CC3F5B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  <w:tr w:rsidR="008924EE" w:rsidRPr="00CC3F5B" w:rsidTr="00892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Муж.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Пр. № 302-н прил. №2 п.5,  п. 18,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EE" w:rsidRPr="00CC3F5B" w:rsidRDefault="008924EE" w:rsidP="008924EE">
            <w:pPr>
              <w:rPr>
                <w:sz w:val="26"/>
                <w:szCs w:val="26"/>
              </w:rPr>
            </w:pPr>
            <w:r w:rsidRPr="00CC3F5B">
              <w:rPr>
                <w:sz w:val="26"/>
                <w:szCs w:val="26"/>
              </w:rPr>
              <w:t>1 раз в год</w:t>
            </w:r>
          </w:p>
        </w:tc>
      </w:tr>
    </w:tbl>
    <w:p w:rsidR="008924EE" w:rsidRDefault="008924EE" w:rsidP="008924EE">
      <w:pPr>
        <w:jc w:val="right"/>
        <w:rPr>
          <w:rFonts w:cs="Times New Roman"/>
          <w:sz w:val="24"/>
          <w:szCs w:val="24"/>
        </w:r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CC3F5B" w:rsidRDefault="00CC3F5B" w:rsidP="008924EE">
      <w:pPr>
        <w:jc w:val="right"/>
        <w:rPr>
          <w:rFonts w:cs="Times New Roman"/>
          <w:sz w:val="24"/>
          <w:szCs w:val="24"/>
        </w:rPr>
      </w:pPr>
    </w:p>
    <w:p w:rsidR="008924EE" w:rsidRDefault="008924EE" w:rsidP="008924E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№4 </w:t>
      </w:r>
    </w:p>
    <w:p w:rsidR="008924EE" w:rsidRDefault="008924EE" w:rsidP="008924E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8924EE" w:rsidRDefault="008924EE" w:rsidP="008924EE">
      <w:pPr>
        <w:jc w:val="right"/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должностей, которым досрочно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назначается трудовая пенсия по старости.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соответствии с Постановлением Правительства РФ от 29 октября 2002 г. №781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пенсии по старости в соответствии со</w:t>
      </w:r>
      <w:proofErr w:type="gramEnd"/>
      <w:r>
        <w:rPr>
          <w:rFonts w:cs="Times New Roman"/>
          <w:szCs w:val="28"/>
        </w:rPr>
        <w:t xml:space="preserve"> статьей 27 Федерального закона «О трудовых пенсиях в Российской Федерации» (с изменениями и дополнениями)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воспитатель;</w:t>
      </w: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старший воспитатель;</w:t>
      </w: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учитель-логопед;</w:t>
      </w: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учитель-дефектолог;</w:t>
      </w: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руководитель;</w:t>
      </w:r>
    </w:p>
    <w:p w:rsidR="008924EE" w:rsidRDefault="008924EE" w:rsidP="008924EE">
      <w:pPr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педагог-психолог.</w:t>
      </w: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jc w:val="center"/>
        <w:rPr>
          <w:rFonts w:cs="Times New Roman"/>
          <w:b/>
          <w:szCs w:val="28"/>
        </w:rPr>
      </w:pPr>
    </w:p>
    <w:p w:rsidR="008924EE" w:rsidRDefault="008924EE" w:rsidP="008924EE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8924EE" w:rsidRDefault="008924EE" w:rsidP="008924EE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924EE" w:rsidRDefault="008924EE" w:rsidP="008924EE"/>
    <w:p w:rsidR="00B9166E" w:rsidRPr="00033ECA" w:rsidRDefault="00B9166E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524269" w:rsidRPr="00033ECA" w:rsidRDefault="00524269" w:rsidP="003352A6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E04818" w:rsidRPr="00033ECA" w:rsidRDefault="00E04818" w:rsidP="00E04818">
      <w:pPr>
        <w:rPr>
          <w:szCs w:val="28"/>
          <w:lang w:eastAsia="ru-RU"/>
        </w:rPr>
      </w:pPr>
    </w:p>
    <w:sectPr w:rsidR="00E04818" w:rsidRPr="00033ECA" w:rsidSect="0044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80" w:rsidRDefault="00964F80" w:rsidP="00365064">
      <w:r>
        <w:separator/>
      </w:r>
    </w:p>
  </w:endnote>
  <w:endnote w:type="continuationSeparator" w:id="0">
    <w:p w:rsidR="00964F80" w:rsidRDefault="00964F80" w:rsidP="0036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9651"/>
      <w:docPartObj>
        <w:docPartGallery w:val="Page Numbers (Bottom of Page)"/>
        <w:docPartUnique/>
      </w:docPartObj>
    </w:sdtPr>
    <w:sdtContent>
      <w:p w:rsidR="00CC3F5B" w:rsidRDefault="0092507D">
        <w:pPr>
          <w:pStyle w:val="a3"/>
          <w:jc w:val="right"/>
        </w:pPr>
        <w:fldSimple w:instr=" PAGE   \* MERGEFORMAT ">
          <w:r w:rsidR="007B68B7">
            <w:rPr>
              <w:noProof/>
            </w:rPr>
            <w:t>2</w:t>
          </w:r>
        </w:fldSimple>
      </w:p>
    </w:sdtContent>
  </w:sdt>
  <w:p w:rsidR="00CC3F5B" w:rsidRDefault="00CC3F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80" w:rsidRDefault="00964F80" w:rsidP="00365064">
      <w:r>
        <w:separator/>
      </w:r>
    </w:p>
  </w:footnote>
  <w:footnote w:type="continuationSeparator" w:id="0">
    <w:p w:rsidR="00964F80" w:rsidRDefault="00964F80" w:rsidP="0036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308F1"/>
    <w:multiLevelType w:val="hybridMultilevel"/>
    <w:tmpl w:val="C6CE5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D4031"/>
    <w:rsid w:val="00011C99"/>
    <w:rsid w:val="00033ECA"/>
    <w:rsid w:val="000A4B64"/>
    <w:rsid w:val="000B727A"/>
    <w:rsid w:val="000C0438"/>
    <w:rsid w:val="000C3CA8"/>
    <w:rsid w:val="000C4CBE"/>
    <w:rsid w:val="0010290A"/>
    <w:rsid w:val="001121CF"/>
    <w:rsid w:val="002405A4"/>
    <w:rsid w:val="002A3B74"/>
    <w:rsid w:val="002C678E"/>
    <w:rsid w:val="002D6DCD"/>
    <w:rsid w:val="002F1292"/>
    <w:rsid w:val="0030229C"/>
    <w:rsid w:val="00322133"/>
    <w:rsid w:val="0032341F"/>
    <w:rsid w:val="003352A6"/>
    <w:rsid w:val="00365064"/>
    <w:rsid w:val="00370E62"/>
    <w:rsid w:val="0037646C"/>
    <w:rsid w:val="003950BF"/>
    <w:rsid w:val="003B6393"/>
    <w:rsid w:val="004413F0"/>
    <w:rsid w:val="00457AF9"/>
    <w:rsid w:val="00462AB2"/>
    <w:rsid w:val="00490422"/>
    <w:rsid w:val="0049067A"/>
    <w:rsid w:val="004B7EB1"/>
    <w:rsid w:val="004D4031"/>
    <w:rsid w:val="005237E4"/>
    <w:rsid w:val="00524269"/>
    <w:rsid w:val="005F4147"/>
    <w:rsid w:val="00611B8C"/>
    <w:rsid w:val="0061787C"/>
    <w:rsid w:val="00696B12"/>
    <w:rsid w:val="00734D4E"/>
    <w:rsid w:val="00766568"/>
    <w:rsid w:val="00772C4F"/>
    <w:rsid w:val="00797B0D"/>
    <w:rsid w:val="007B68B7"/>
    <w:rsid w:val="00801A58"/>
    <w:rsid w:val="0081552D"/>
    <w:rsid w:val="00877F56"/>
    <w:rsid w:val="008924EE"/>
    <w:rsid w:val="008D16F7"/>
    <w:rsid w:val="00924737"/>
    <w:rsid w:val="0092507D"/>
    <w:rsid w:val="009270E3"/>
    <w:rsid w:val="00964F80"/>
    <w:rsid w:val="00986A7C"/>
    <w:rsid w:val="009E7EE0"/>
    <w:rsid w:val="00A325CC"/>
    <w:rsid w:val="00A3465D"/>
    <w:rsid w:val="00A73639"/>
    <w:rsid w:val="00A9074C"/>
    <w:rsid w:val="00AA0ACA"/>
    <w:rsid w:val="00AC2D2F"/>
    <w:rsid w:val="00AD2976"/>
    <w:rsid w:val="00B26DC1"/>
    <w:rsid w:val="00B31317"/>
    <w:rsid w:val="00B71DF1"/>
    <w:rsid w:val="00B8316A"/>
    <w:rsid w:val="00B8761D"/>
    <w:rsid w:val="00B9166E"/>
    <w:rsid w:val="00BC43E0"/>
    <w:rsid w:val="00BF09A6"/>
    <w:rsid w:val="00BF624C"/>
    <w:rsid w:val="00C27539"/>
    <w:rsid w:val="00C47534"/>
    <w:rsid w:val="00C763F2"/>
    <w:rsid w:val="00C83360"/>
    <w:rsid w:val="00CB2B7A"/>
    <w:rsid w:val="00CC07F7"/>
    <w:rsid w:val="00CC3F5B"/>
    <w:rsid w:val="00CF4A88"/>
    <w:rsid w:val="00D36AFB"/>
    <w:rsid w:val="00D6191B"/>
    <w:rsid w:val="00D83920"/>
    <w:rsid w:val="00E04818"/>
    <w:rsid w:val="00E841DF"/>
    <w:rsid w:val="00E90535"/>
    <w:rsid w:val="00E9157F"/>
    <w:rsid w:val="00EA26C1"/>
    <w:rsid w:val="00EC13C0"/>
    <w:rsid w:val="00ED7A54"/>
    <w:rsid w:val="00EE1736"/>
    <w:rsid w:val="00EF1E6C"/>
    <w:rsid w:val="00F210AC"/>
    <w:rsid w:val="00F472E1"/>
    <w:rsid w:val="00F6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3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22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22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36506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365064"/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365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064"/>
    <w:rPr>
      <w:rFonts w:ascii="Times New Roman" w:hAnsi="Times New Roman"/>
      <w:sz w:val="28"/>
    </w:rPr>
  </w:style>
  <w:style w:type="character" w:customStyle="1" w:styleId="21">
    <w:name w:val="Основной текст (2)_"/>
    <w:link w:val="210"/>
    <w:locked/>
    <w:rsid w:val="00370E6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70E62"/>
    <w:pPr>
      <w:widowControl w:val="0"/>
      <w:shd w:val="clear" w:color="auto" w:fill="FFFFFF"/>
      <w:spacing w:line="240" w:lineRule="atLeast"/>
    </w:pPr>
    <w:rPr>
      <w:rFonts w:cs="Times New Roman"/>
      <w:sz w:val="8"/>
      <w:szCs w:val="8"/>
    </w:rPr>
  </w:style>
  <w:style w:type="character" w:customStyle="1" w:styleId="2Exact">
    <w:name w:val="Основной текст (2) Exact"/>
    <w:link w:val="22"/>
    <w:locked/>
    <w:rsid w:val="00370E62"/>
    <w:rPr>
      <w:rFonts w:ascii="Times New Roman" w:eastAsia="Courier New" w:hAnsi="Times New Roman" w:cs="Times New Roman"/>
      <w:b/>
      <w:bCs/>
      <w:spacing w:val="-20"/>
      <w:sz w:val="26"/>
      <w:szCs w:val="26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Exact"/>
    <w:rsid w:val="00370E62"/>
    <w:pPr>
      <w:widowControl w:val="0"/>
      <w:shd w:val="clear" w:color="auto" w:fill="FFFFFF"/>
      <w:spacing w:line="370" w:lineRule="exact"/>
      <w:jc w:val="center"/>
    </w:pPr>
    <w:rPr>
      <w:rFonts w:eastAsia="Courier New" w:cs="Times New Roman"/>
      <w:b/>
      <w:bCs/>
      <w:spacing w:val="-20"/>
      <w:sz w:val="26"/>
      <w:szCs w:val="26"/>
      <w:lang w:eastAsia="ru-RU"/>
    </w:rPr>
  </w:style>
  <w:style w:type="table" w:styleId="a7">
    <w:name w:val="Table Grid"/>
    <w:basedOn w:val="a1"/>
    <w:uiPriority w:val="59"/>
    <w:rsid w:val="00A90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86A7C"/>
    <w:rPr>
      <w:color w:val="0000FF" w:themeColor="hyperlink"/>
      <w:u w:val="single"/>
    </w:rPr>
  </w:style>
  <w:style w:type="paragraph" w:customStyle="1" w:styleId="s1">
    <w:name w:val="s_1"/>
    <w:basedOn w:val="a"/>
    <w:rsid w:val="003352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05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6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924EE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924E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extbodyuser">
    <w:name w:val="Text body (user)"/>
    <w:basedOn w:val="Standard"/>
    <w:uiPriority w:val="99"/>
    <w:rsid w:val="008924EE"/>
  </w:style>
  <w:style w:type="paragraph" w:customStyle="1" w:styleId="TableContents">
    <w:name w:val="Table Contents"/>
    <w:basedOn w:val="Standard"/>
    <w:uiPriority w:val="99"/>
    <w:rsid w:val="008924EE"/>
  </w:style>
  <w:style w:type="paragraph" w:customStyle="1" w:styleId="Textuser">
    <w:name w:val="Text (user)"/>
    <w:basedOn w:val="Standard"/>
    <w:uiPriority w:val="99"/>
    <w:qFormat/>
    <w:rsid w:val="008924EE"/>
  </w:style>
  <w:style w:type="paragraph" w:customStyle="1" w:styleId="aa">
    <w:name w:val="Содержимое таблицы"/>
    <w:basedOn w:val="Standard"/>
    <w:uiPriority w:val="99"/>
    <w:rsid w:val="008924EE"/>
  </w:style>
  <w:style w:type="character" w:customStyle="1" w:styleId="ab">
    <w:name w:val="Текст выноски Знак"/>
    <w:basedOn w:val="a0"/>
    <w:link w:val="ac"/>
    <w:uiPriority w:val="99"/>
    <w:semiHidden/>
    <w:rsid w:val="008924E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924EE"/>
    <w:pPr>
      <w:autoSpaceDN w:val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8924EE"/>
    <w:rPr>
      <w:rFonts w:ascii="Tahoma" w:hAnsi="Tahoma" w:cs="Tahoma"/>
      <w:sz w:val="16"/>
      <w:szCs w:val="16"/>
    </w:rPr>
  </w:style>
  <w:style w:type="character" w:customStyle="1" w:styleId="fill">
    <w:name w:val="fill"/>
    <w:rsid w:val="008924EE"/>
    <w:rPr>
      <w:b/>
      <w:bCs/>
      <w:i/>
      <w:iCs/>
      <w:color w:val="FF0000"/>
    </w:rPr>
  </w:style>
  <w:style w:type="paragraph" w:styleId="ad">
    <w:name w:val="Body Text"/>
    <w:basedOn w:val="a"/>
    <w:link w:val="ae"/>
    <w:uiPriority w:val="99"/>
    <w:semiHidden/>
    <w:unhideWhenUsed/>
    <w:rsid w:val="008924EE"/>
    <w:pPr>
      <w:autoSpaceDN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24EE"/>
    <w:rPr>
      <w:rFonts w:ascii="Times New Roman" w:hAnsi="Times New Roman"/>
      <w:sz w:val="28"/>
    </w:rPr>
  </w:style>
  <w:style w:type="paragraph" w:customStyle="1" w:styleId="consplusnormal0">
    <w:name w:val="consplusnormal"/>
    <w:basedOn w:val="Standard"/>
    <w:uiPriority w:val="99"/>
    <w:rsid w:val="008924EE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/>
    </w:rPr>
  </w:style>
  <w:style w:type="paragraph" w:customStyle="1" w:styleId="af">
    <w:name w:val="Знак"/>
    <w:basedOn w:val="Standard"/>
    <w:uiPriority w:val="99"/>
    <w:rsid w:val="008924EE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/>
    </w:rPr>
  </w:style>
  <w:style w:type="paragraph" w:styleId="af0">
    <w:name w:val="List Paragraph"/>
    <w:basedOn w:val="Standard"/>
    <w:uiPriority w:val="34"/>
    <w:qFormat/>
    <w:rsid w:val="008924EE"/>
    <w:pPr>
      <w:widowControl/>
      <w:suppressAutoHyphens w:val="0"/>
      <w:ind w:left="720"/>
      <w:contextualSpacing/>
    </w:pPr>
    <w:rPr>
      <w:rFonts w:eastAsiaTheme="minorHAnsi" w:cstheme="minorBidi"/>
      <w:kern w:val="0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73219991/741609f9002bd54a24e5c49cb5af953b/" TargetMode="External"/><Relationship Id="rId18" Type="http://schemas.openxmlformats.org/officeDocument/2006/relationships/hyperlink" Target="consultantplus://offline/ref=D424DA2A2ABBCF766C1B510A202936DB6EE53550061354AA28358DA54DCBK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0601/c7f1be209f1307d6cb7efd192e5a5766/" TargetMode="External"/><Relationship Id="rId17" Type="http://schemas.openxmlformats.org/officeDocument/2006/relationships/hyperlink" Target="consultantplus://offline/ref=D424DA2A2ABBCF766C1B510A202936DB6EE53550061354AA28358DA54DCBK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24DA2A2ABBCF766C1B510A202936DB6EE53550061354AA28358DA54DCBK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580480/ef0b9346cba88483d2573378b6d8ca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tk-rf/chast-iii/razdel-iii/glava-13/statia-83/" TargetMode="External"/><Relationship Id="rId10" Type="http://schemas.openxmlformats.org/officeDocument/2006/relationships/hyperlink" Target="https://base.garant.ru/71580480/53f89421bbdaf741eb2d1ecc4ddb4c33/" TargetMode="External"/><Relationship Id="rId19" Type="http://schemas.openxmlformats.org/officeDocument/2006/relationships/hyperlink" Target="consultantplus://offline/ref=D424DA2A2ABBCF766C1B510A202936DB6EE53550061354AA28358DA54DCBK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udact.ru/law/tk-rf/chast-iii/razdel-vi/glava-21/statia-14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E096-4B62-4732-929D-0149329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2020-02-05T10:38:00Z</cp:lastPrinted>
  <dcterms:created xsi:type="dcterms:W3CDTF">2017-06-19T11:56:00Z</dcterms:created>
  <dcterms:modified xsi:type="dcterms:W3CDTF">2021-03-02T12:31:00Z</dcterms:modified>
</cp:coreProperties>
</file>